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4E" w:rsidRDefault="00566D4E"/>
    <w:p w:rsidR="00566D4E" w:rsidRDefault="00566D4E"/>
    <w:tbl>
      <w:tblPr>
        <w:tblStyle w:val="TableGrid"/>
        <w:tblW w:w="13644" w:type="dxa"/>
        <w:jc w:val="center"/>
        <w:tblLayout w:type="fixed"/>
        <w:tblLook w:val="01E0"/>
      </w:tblPr>
      <w:tblGrid>
        <w:gridCol w:w="3528"/>
        <w:gridCol w:w="8280"/>
        <w:gridCol w:w="1836"/>
      </w:tblGrid>
      <w:tr w:rsidR="006611FE" w:rsidTr="00CB2196">
        <w:trPr>
          <w:tblHeader/>
          <w:jc w:val="center"/>
        </w:trPr>
        <w:tc>
          <w:tcPr>
            <w:tcW w:w="3528" w:type="dxa"/>
            <w:shd w:val="clear" w:color="auto" w:fill="99CCFF"/>
          </w:tcPr>
          <w:p w:rsidR="006611FE" w:rsidRDefault="006611FE" w:rsidP="00566D4E">
            <w:pPr>
              <w:jc w:val="center"/>
            </w:pPr>
            <w:r>
              <w:t>SIG NAME</w:t>
            </w:r>
          </w:p>
        </w:tc>
        <w:tc>
          <w:tcPr>
            <w:tcW w:w="8280" w:type="dxa"/>
            <w:shd w:val="clear" w:color="auto" w:fill="99CCFF"/>
          </w:tcPr>
          <w:p w:rsidR="006611FE" w:rsidRDefault="006611FE" w:rsidP="006611FE">
            <w:pPr>
              <w:jc w:val="center"/>
            </w:pPr>
            <w:r>
              <w:t>GOALS/OBJECTIVES</w:t>
            </w:r>
          </w:p>
        </w:tc>
        <w:tc>
          <w:tcPr>
            <w:tcW w:w="1836" w:type="dxa"/>
            <w:shd w:val="clear" w:color="auto" w:fill="99CCFF"/>
          </w:tcPr>
          <w:p w:rsidR="006611FE" w:rsidRDefault="000A47E2" w:rsidP="006611FE">
            <w:pPr>
              <w:jc w:val="center"/>
            </w:pPr>
            <w:r>
              <w:t>Co-</w:t>
            </w:r>
            <w:r w:rsidR="00CB2196">
              <w:t>Leaders</w:t>
            </w:r>
          </w:p>
        </w:tc>
      </w:tr>
      <w:tr w:rsidR="008552F2" w:rsidTr="00CB2196">
        <w:trPr>
          <w:jc w:val="center"/>
        </w:trPr>
        <w:tc>
          <w:tcPr>
            <w:tcW w:w="3528" w:type="dxa"/>
            <w:vAlign w:val="center"/>
          </w:tcPr>
          <w:p w:rsidR="008552F2" w:rsidRDefault="008552F2" w:rsidP="006611FE">
            <w:pPr>
              <w:jc w:val="center"/>
            </w:pPr>
            <w:r>
              <w:t>Academic Medicine Integrated Organization</w:t>
            </w:r>
          </w:p>
          <w:p w:rsidR="008552F2" w:rsidRDefault="008552F2" w:rsidP="006611FE">
            <w:pPr>
              <w:jc w:val="center"/>
            </w:pPr>
            <w:r>
              <w:t>(AMIGOs)</w:t>
            </w:r>
          </w:p>
        </w:tc>
        <w:tc>
          <w:tcPr>
            <w:tcW w:w="8280" w:type="dxa"/>
          </w:tcPr>
          <w:p w:rsidR="008552F2" w:rsidRDefault="008552F2">
            <w:r>
              <w:t>To expose medical students to a variety of possible</w:t>
            </w:r>
            <w:r w:rsidR="004B050C">
              <w:t xml:space="preserve"> careers in Academic Medicine.</w:t>
            </w:r>
            <w:r>
              <w:t xml:space="preserve">  </w:t>
            </w:r>
            <w:r w:rsidR="005B4C68">
              <w:t xml:space="preserve">However, events are appropriate for other med students interested in discussing though-provoking cases, pre-health okay with being in over their heads, students of other health professions, or current health care professionals.  Events consist primarily of regular lunch meetings to discuss medical journal articles or recent unique cases seen by members at UC Davis. </w:t>
            </w:r>
          </w:p>
        </w:tc>
        <w:tc>
          <w:tcPr>
            <w:tcW w:w="1836" w:type="dxa"/>
            <w:vAlign w:val="center"/>
          </w:tcPr>
          <w:p w:rsidR="000B1522" w:rsidRDefault="005B4C68" w:rsidP="00CB2196">
            <w:pPr>
              <w:rPr>
                <w:sz w:val="20"/>
                <w:szCs w:val="20"/>
              </w:rPr>
            </w:pPr>
            <w:r>
              <w:rPr>
                <w:sz w:val="20"/>
                <w:szCs w:val="20"/>
              </w:rPr>
              <w:t>Evelyn Ling</w:t>
            </w:r>
          </w:p>
          <w:p w:rsidR="005B4C68" w:rsidRDefault="005B4C68" w:rsidP="00CB2196">
            <w:pPr>
              <w:rPr>
                <w:sz w:val="20"/>
                <w:szCs w:val="20"/>
              </w:rPr>
            </w:pPr>
            <w:proofErr w:type="spellStart"/>
            <w:r>
              <w:rPr>
                <w:sz w:val="20"/>
                <w:szCs w:val="20"/>
              </w:rPr>
              <w:t>Thanh</w:t>
            </w:r>
            <w:proofErr w:type="spellEnd"/>
            <w:r>
              <w:rPr>
                <w:sz w:val="20"/>
                <w:szCs w:val="20"/>
              </w:rPr>
              <w:t xml:space="preserve"> Tran</w:t>
            </w:r>
          </w:p>
          <w:p w:rsidR="005B4C68" w:rsidRDefault="005B4C68" w:rsidP="00CB2196">
            <w:pPr>
              <w:rPr>
                <w:sz w:val="20"/>
                <w:szCs w:val="20"/>
              </w:rPr>
            </w:pPr>
            <w:r>
              <w:rPr>
                <w:sz w:val="20"/>
                <w:szCs w:val="20"/>
              </w:rPr>
              <w:t>Andrew Wong</w:t>
            </w:r>
          </w:p>
          <w:p w:rsidR="005B4C68" w:rsidRDefault="005B4C68" w:rsidP="00CB2196">
            <w:pPr>
              <w:rPr>
                <w:sz w:val="20"/>
                <w:szCs w:val="20"/>
              </w:rPr>
            </w:pPr>
            <w:r>
              <w:rPr>
                <w:sz w:val="20"/>
                <w:szCs w:val="20"/>
              </w:rPr>
              <w:t>Greg Westin</w:t>
            </w:r>
          </w:p>
          <w:p w:rsidR="005B4C68" w:rsidRPr="007B3D1A" w:rsidRDefault="005B4C68" w:rsidP="00CB2196">
            <w:pPr>
              <w:rPr>
                <w:sz w:val="20"/>
                <w:szCs w:val="20"/>
              </w:rPr>
            </w:pPr>
            <w:r>
              <w:rPr>
                <w:sz w:val="20"/>
                <w:szCs w:val="20"/>
              </w:rPr>
              <w:t>Sarah Ashley</w:t>
            </w:r>
          </w:p>
        </w:tc>
      </w:tr>
      <w:tr w:rsidR="005B4C68" w:rsidTr="002E2EE5">
        <w:trPr>
          <w:jc w:val="center"/>
        </w:trPr>
        <w:tc>
          <w:tcPr>
            <w:tcW w:w="3528" w:type="dxa"/>
            <w:tcBorders>
              <w:bottom w:val="single" w:sz="4" w:space="0" w:color="auto"/>
            </w:tcBorders>
            <w:shd w:val="clear" w:color="auto" w:fill="auto"/>
            <w:vAlign w:val="center"/>
          </w:tcPr>
          <w:p w:rsidR="005B4C68" w:rsidRDefault="005B4C68" w:rsidP="006611FE">
            <w:pPr>
              <w:jc w:val="center"/>
            </w:pPr>
            <w:r>
              <w:t>American Medical Association</w:t>
            </w:r>
          </w:p>
          <w:p w:rsidR="005B4C68" w:rsidRDefault="005B4C68" w:rsidP="006611FE">
            <w:pPr>
              <w:jc w:val="center"/>
            </w:pPr>
            <w:r>
              <w:t>(AMA)</w:t>
            </w:r>
          </w:p>
        </w:tc>
        <w:tc>
          <w:tcPr>
            <w:tcW w:w="8280" w:type="dxa"/>
          </w:tcPr>
          <w:p w:rsidR="005B4C68" w:rsidRDefault="005B4C68">
            <w:r>
              <w:t>The purpose of our organization is to incorporate students into organized medicine, shape policy such that it best represents the</w:t>
            </w:r>
            <w:r w:rsidR="007E2016">
              <w:t xml:space="preserve"> opinions and needs of our </w:t>
            </w:r>
            <w:r>
              <w:t>members, and to represent UC Davis at local, regional, and national level.</w:t>
            </w:r>
            <w:r w:rsidR="007E2016">
              <w:t xml:space="preserve"> </w:t>
            </w:r>
          </w:p>
        </w:tc>
        <w:tc>
          <w:tcPr>
            <w:tcW w:w="1836" w:type="dxa"/>
            <w:vAlign w:val="center"/>
          </w:tcPr>
          <w:p w:rsidR="005B4C68" w:rsidRDefault="005B4C68" w:rsidP="00CB2196">
            <w:pPr>
              <w:rPr>
                <w:sz w:val="20"/>
                <w:szCs w:val="20"/>
              </w:rPr>
            </w:pPr>
            <w:r>
              <w:rPr>
                <w:sz w:val="20"/>
                <w:szCs w:val="20"/>
              </w:rPr>
              <w:t>Daniel O’Brien</w:t>
            </w:r>
          </w:p>
          <w:p w:rsidR="005B4C68" w:rsidRDefault="005B4C68" w:rsidP="00CB2196">
            <w:pPr>
              <w:rPr>
                <w:sz w:val="20"/>
                <w:szCs w:val="20"/>
              </w:rPr>
            </w:pPr>
            <w:r>
              <w:rPr>
                <w:sz w:val="20"/>
                <w:szCs w:val="20"/>
              </w:rPr>
              <w:t>Robert Kucejko</w:t>
            </w:r>
          </w:p>
          <w:p w:rsidR="005B4C68" w:rsidRDefault="005B4C68" w:rsidP="00CB2196">
            <w:pPr>
              <w:rPr>
                <w:sz w:val="20"/>
                <w:szCs w:val="20"/>
              </w:rPr>
            </w:pPr>
            <w:r>
              <w:rPr>
                <w:sz w:val="20"/>
                <w:szCs w:val="20"/>
              </w:rPr>
              <w:t>Adam Dougherty</w:t>
            </w:r>
          </w:p>
          <w:p w:rsidR="005B4C68" w:rsidRDefault="005B4C68" w:rsidP="00CB2196">
            <w:pPr>
              <w:rPr>
                <w:sz w:val="20"/>
                <w:szCs w:val="20"/>
              </w:rPr>
            </w:pPr>
            <w:r>
              <w:rPr>
                <w:sz w:val="20"/>
                <w:szCs w:val="20"/>
              </w:rPr>
              <w:t>Tyler Andre</w:t>
            </w:r>
          </w:p>
          <w:p w:rsidR="005B4C68" w:rsidRPr="007B3D1A" w:rsidRDefault="007E2016" w:rsidP="00CB2196">
            <w:pPr>
              <w:rPr>
                <w:sz w:val="20"/>
                <w:szCs w:val="20"/>
              </w:rPr>
            </w:pPr>
            <w:r>
              <w:rPr>
                <w:sz w:val="20"/>
                <w:szCs w:val="20"/>
              </w:rPr>
              <w:t xml:space="preserve">Rachel </w:t>
            </w:r>
            <w:r w:rsidR="005B4C68">
              <w:rPr>
                <w:sz w:val="20"/>
                <w:szCs w:val="20"/>
              </w:rPr>
              <w:t>Mitchell</w:t>
            </w:r>
          </w:p>
        </w:tc>
      </w:tr>
      <w:tr w:rsidR="008552F2" w:rsidTr="002E2EE5">
        <w:trPr>
          <w:jc w:val="center"/>
        </w:trPr>
        <w:tc>
          <w:tcPr>
            <w:tcW w:w="3528" w:type="dxa"/>
            <w:tcBorders>
              <w:bottom w:val="single" w:sz="4" w:space="0" w:color="auto"/>
            </w:tcBorders>
            <w:shd w:val="clear" w:color="auto" w:fill="auto"/>
            <w:vAlign w:val="center"/>
          </w:tcPr>
          <w:p w:rsidR="008552F2" w:rsidRDefault="008552F2" w:rsidP="006611FE">
            <w:pPr>
              <w:jc w:val="center"/>
            </w:pPr>
            <w:r>
              <w:t>American Medical St</w:t>
            </w:r>
            <w:r w:rsidRPr="002E2EE5">
              <w:t>udent Association (AMSA</w:t>
            </w:r>
            <w:r>
              <w:t>)</w:t>
            </w:r>
          </w:p>
        </w:tc>
        <w:tc>
          <w:tcPr>
            <w:tcW w:w="8280" w:type="dxa"/>
          </w:tcPr>
          <w:p w:rsidR="008552F2" w:rsidRDefault="00CB2196">
            <w:r>
              <w:t>The AMSA is committed to improving health care &amp; healthcare delivery to all people; p</w:t>
            </w:r>
            <w:r w:rsidR="008552F2">
              <w:t xml:space="preserve">romoting </w:t>
            </w:r>
            <w:r>
              <w:t>active improvement in medical education; involving its members in the social, moral &amp; ethical obligations of the profession of medicine; and assisting in the improvement &amp; understanding of world health problems</w:t>
            </w:r>
            <w:r w:rsidR="005B4C68">
              <w:t>; contributing to the welfare of medical students, premedical students, interns, residents and pos-MD/DO trainees; and advancing the profession of Medicine</w:t>
            </w:r>
            <w:r>
              <w:t>.</w:t>
            </w:r>
          </w:p>
        </w:tc>
        <w:tc>
          <w:tcPr>
            <w:tcW w:w="1836" w:type="dxa"/>
            <w:vAlign w:val="center"/>
          </w:tcPr>
          <w:p w:rsidR="00C0019B" w:rsidRDefault="005B4C68" w:rsidP="00CB2196">
            <w:pPr>
              <w:rPr>
                <w:sz w:val="20"/>
                <w:szCs w:val="20"/>
              </w:rPr>
            </w:pPr>
            <w:r>
              <w:rPr>
                <w:sz w:val="20"/>
                <w:szCs w:val="20"/>
              </w:rPr>
              <w:t>Rachel Mitchell</w:t>
            </w:r>
          </w:p>
          <w:p w:rsidR="005B4C68" w:rsidRDefault="005B4C68" w:rsidP="00CB2196">
            <w:pPr>
              <w:rPr>
                <w:sz w:val="20"/>
                <w:szCs w:val="20"/>
              </w:rPr>
            </w:pPr>
            <w:r>
              <w:rPr>
                <w:sz w:val="20"/>
                <w:szCs w:val="20"/>
              </w:rPr>
              <w:t>Luz Contreras</w:t>
            </w:r>
          </w:p>
          <w:p w:rsidR="005B4C68" w:rsidRDefault="005B4C68" w:rsidP="00CB2196">
            <w:pPr>
              <w:rPr>
                <w:sz w:val="20"/>
                <w:szCs w:val="20"/>
              </w:rPr>
            </w:pPr>
            <w:r>
              <w:rPr>
                <w:sz w:val="20"/>
                <w:szCs w:val="20"/>
              </w:rPr>
              <w:t>Keisuke Nakagawa</w:t>
            </w:r>
          </w:p>
          <w:p w:rsidR="005B4C68" w:rsidRDefault="005B4C68" w:rsidP="00CB2196">
            <w:pPr>
              <w:rPr>
                <w:sz w:val="20"/>
                <w:szCs w:val="20"/>
              </w:rPr>
            </w:pPr>
            <w:r>
              <w:rPr>
                <w:sz w:val="20"/>
                <w:szCs w:val="20"/>
              </w:rPr>
              <w:t>Jeanine Gore</w:t>
            </w:r>
          </w:p>
          <w:p w:rsidR="005B4C68" w:rsidRPr="007B3D1A" w:rsidRDefault="005B4C68" w:rsidP="00CB2196">
            <w:pPr>
              <w:rPr>
                <w:sz w:val="20"/>
                <w:szCs w:val="20"/>
              </w:rPr>
            </w:pPr>
            <w:r>
              <w:rPr>
                <w:sz w:val="20"/>
                <w:szCs w:val="20"/>
              </w:rPr>
              <w:t>Adam Dougherty</w:t>
            </w:r>
          </w:p>
        </w:tc>
      </w:tr>
      <w:tr w:rsidR="008552F2" w:rsidRPr="005762F3" w:rsidTr="006308C2">
        <w:trPr>
          <w:jc w:val="center"/>
        </w:trPr>
        <w:tc>
          <w:tcPr>
            <w:tcW w:w="3528" w:type="dxa"/>
            <w:tcBorders>
              <w:bottom w:val="single" w:sz="4" w:space="0" w:color="auto"/>
            </w:tcBorders>
            <w:shd w:val="clear" w:color="auto" w:fill="auto"/>
            <w:vAlign w:val="center"/>
          </w:tcPr>
          <w:p w:rsidR="008552F2" w:rsidRPr="006308C2" w:rsidRDefault="008552F2" w:rsidP="006611FE">
            <w:pPr>
              <w:jc w:val="center"/>
            </w:pPr>
            <w:r w:rsidRPr="006308C2">
              <w:t>Anesthesiol</w:t>
            </w:r>
            <w:r w:rsidR="00873E27" w:rsidRPr="006308C2">
              <w:t>ogy Student Interest Group (ASIG</w:t>
            </w:r>
            <w:r w:rsidRPr="006308C2">
              <w:t>)</w:t>
            </w:r>
          </w:p>
        </w:tc>
        <w:tc>
          <w:tcPr>
            <w:tcW w:w="8280" w:type="dxa"/>
            <w:shd w:val="clear" w:color="auto" w:fill="auto"/>
          </w:tcPr>
          <w:p w:rsidR="008552F2" w:rsidRPr="006308C2" w:rsidRDefault="007B384E">
            <w:r w:rsidRPr="006308C2">
              <w:t>The</w:t>
            </w:r>
            <w:r w:rsidR="006308C2">
              <w:t xml:space="preserve"> purpose of the </w:t>
            </w:r>
            <w:r w:rsidRPr="006308C2">
              <w:t xml:space="preserve">ASIG </w:t>
            </w:r>
            <w:r w:rsidR="006308C2">
              <w:t>is to promote understanding and exposure of the Anesthesiology specialty.  Med Students will be given the opportunity to network with those in the field to facilitate learning and professional development.</w:t>
            </w:r>
          </w:p>
        </w:tc>
        <w:tc>
          <w:tcPr>
            <w:tcW w:w="1836" w:type="dxa"/>
            <w:vAlign w:val="center"/>
          </w:tcPr>
          <w:p w:rsidR="006308C2" w:rsidRDefault="00A96060" w:rsidP="006308C2">
            <w:pPr>
              <w:rPr>
                <w:sz w:val="20"/>
                <w:szCs w:val="20"/>
                <w:lang w:val="fr-FR"/>
              </w:rPr>
            </w:pPr>
            <w:r>
              <w:rPr>
                <w:sz w:val="20"/>
                <w:szCs w:val="20"/>
                <w:lang w:val="fr-FR"/>
              </w:rPr>
              <w:t>Michael Leung</w:t>
            </w:r>
          </w:p>
          <w:p w:rsidR="00A96060" w:rsidRDefault="00A96060" w:rsidP="006308C2">
            <w:pPr>
              <w:rPr>
                <w:sz w:val="20"/>
                <w:szCs w:val="20"/>
                <w:lang w:val="fr-FR"/>
              </w:rPr>
            </w:pPr>
            <w:r>
              <w:rPr>
                <w:sz w:val="20"/>
                <w:szCs w:val="20"/>
                <w:lang w:val="fr-FR"/>
              </w:rPr>
              <w:t>Bernie Miller</w:t>
            </w:r>
          </w:p>
          <w:p w:rsidR="00A96060" w:rsidRDefault="00A96060" w:rsidP="006308C2">
            <w:pPr>
              <w:rPr>
                <w:sz w:val="20"/>
                <w:szCs w:val="20"/>
                <w:lang w:val="fr-FR"/>
              </w:rPr>
            </w:pPr>
            <w:r>
              <w:rPr>
                <w:sz w:val="20"/>
                <w:szCs w:val="20"/>
                <w:lang w:val="fr-FR"/>
              </w:rPr>
              <w:t>Vu Nguyen</w:t>
            </w:r>
          </w:p>
          <w:p w:rsidR="00A96060" w:rsidRDefault="00A96060" w:rsidP="006308C2">
            <w:pPr>
              <w:rPr>
                <w:sz w:val="20"/>
                <w:szCs w:val="20"/>
                <w:lang w:val="fr-FR"/>
              </w:rPr>
            </w:pPr>
            <w:proofErr w:type="spellStart"/>
            <w:r>
              <w:rPr>
                <w:sz w:val="20"/>
                <w:szCs w:val="20"/>
                <w:lang w:val="fr-FR"/>
              </w:rPr>
              <w:t>Meena</w:t>
            </w:r>
            <w:proofErr w:type="spellEnd"/>
            <w:r>
              <w:rPr>
                <w:sz w:val="20"/>
                <w:szCs w:val="20"/>
                <w:lang w:val="fr-FR"/>
              </w:rPr>
              <w:t xml:space="preserve"> </w:t>
            </w:r>
            <w:proofErr w:type="spellStart"/>
            <w:r>
              <w:rPr>
                <w:sz w:val="20"/>
                <w:szCs w:val="20"/>
                <w:lang w:val="fr-FR"/>
              </w:rPr>
              <w:t>Ghiya</w:t>
            </w:r>
            <w:proofErr w:type="spellEnd"/>
          </w:p>
          <w:p w:rsidR="00A96060" w:rsidRPr="005762F3" w:rsidRDefault="00A96060" w:rsidP="006308C2">
            <w:pPr>
              <w:rPr>
                <w:sz w:val="20"/>
                <w:szCs w:val="20"/>
                <w:lang w:val="fr-FR"/>
              </w:rPr>
            </w:pPr>
            <w:proofErr w:type="spellStart"/>
            <w:r>
              <w:rPr>
                <w:sz w:val="20"/>
                <w:szCs w:val="20"/>
                <w:lang w:val="fr-FR"/>
              </w:rPr>
              <w:t>Leon</w:t>
            </w:r>
            <w:proofErr w:type="spellEnd"/>
            <w:r>
              <w:rPr>
                <w:sz w:val="20"/>
                <w:szCs w:val="20"/>
                <w:lang w:val="fr-FR"/>
              </w:rPr>
              <w:t xml:space="preserve"> Hsu</w:t>
            </w:r>
          </w:p>
        </w:tc>
      </w:tr>
      <w:tr w:rsidR="00C0019B" w:rsidTr="002E2EE5">
        <w:trPr>
          <w:jc w:val="center"/>
        </w:trPr>
        <w:tc>
          <w:tcPr>
            <w:tcW w:w="3528" w:type="dxa"/>
            <w:tcBorders>
              <w:top w:val="single" w:sz="4" w:space="0" w:color="auto"/>
            </w:tcBorders>
            <w:vAlign w:val="center"/>
          </w:tcPr>
          <w:p w:rsidR="00C0019B" w:rsidRDefault="00177264" w:rsidP="006611FE">
            <w:pPr>
              <w:jc w:val="center"/>
            </w:pPr>
            <w:r>
              <w:t>Asian Pacific American Medical Students Association at UC Davis</w:t>
            </w:r>
          </w:p>
          <w:p w:rsidR="00177264" w:rsidRDefault="00177264" w:rsidP="006611FE">
            <w:pPr>
              <w:jc w:val="center"/>
            </w:pPr>
            <w:r>
              <w:t>(APAMSA)</w:t>
            </w:r>
          </w:p>
        </w:tc>
        <w:tc>
          <w:tcPr>
            <w:tcW w:w="8280" w:type="dxa"/>
          </w:tcPr>
          <w:p w:rsidR="00C0019B" w:rsidRDefault="00177264">
            <w:r>
              <w:t xml:space="preserve">Purpose of this group is to unite the Asian American medical student body and to help and improve the awareness of common health complications affecting the Asian American communities and the quality of healthcare to this population in </w:t>
            </w:r>
            <w:smartTag w:uri="urn:schemas-microsoft-com:office:smarttags" w:element="City">
              <w:smartTag w:uri="urn:schemas-microsoft-com:office:smarttags" w:element="place">
                <w:r>
                  <w:t>Sacramento</w:t>
                </w:r>
              </w:smartTag>
            </w:smartTag>
            <w:r>
              <w:t>.</w:t>
            </w:r>
          </w:p>
        </w:tc>
        <w:tc>
          <w:tcPr>
            <w:tcW w:w="1836" w:type="dxa"/>
            <w:vAlign w:val="center"/>
          </w:tcPr>
          <w:p w:rsidR="00C0019B" w:rsidRDefault="00177264" w:rsidP="007B384E">
            <w:pPr>
              <w:rPr>
                <w:sz w:val="20"/>
                <w:szCs w:val="20"/>
              </w:rPr>
            </w:pPr>
            <w:proofErr w:type="spellStart"/>
            <w:r>
              <w:rPr>
                <w:sz w:val="20"/>
                <w:szCs w:val="20"/>
              </w:rPr>
              <w:t>Leeyen</w:t>
            </w:r>
            <w:proofErr w:type="spellEnd"/>
            <w:r>
              <w:rPr>
                <w:sz w:val="20"/>
                <w:szCs w:val="20"/>
              </w:rPr>
              <w:t xml:space="preserve"> Hsu</w:t>
            </w:r>
          </w:p>
          <w:p w:rsidR="00177264" w:rsidRDefault="00177264" w:rsidP="007B384E">
            <w:pPr>
              <w:rPr>
                <w:sz w:val="20"/>
                <w:szCs w:val="20"/>
              </w:rPr>
            </w:pPr>
            <w:r>
              <w:rPr>
                <w:sz w:val="20"/>
                <w:szCs w:val="20"/>
              </w:rPr>
              <w:t>Yen Hsieh</w:t>
            </w:r>
          </w:p>
          <w:p w:rsidR="00177264" w:rsidRDefault="00177264" w:rsidP="007B384E">
            <w:pPr>
              <w:rPr>
                <w:sz w:val="20"/>
                <w:szCs w:val="20"/>
              </w:rPr>
            </w:pPr>
            <w:r>
              <w:rPr>
                <w:sz w:val="20"/>
                <w:szCs w:val="20"/>
              </w:rPr>
              <w:t>Anna Jung</w:t>
            </w:r>
          </w:p>
          <w:p w:rsidR="00177264" w:rsidRDefault="00177264" w:rsidP="007B384E">
            <w:pPr>
              <w:rPr>
                <w:sz w:val="20"/>
                <w:szCs w:val="20"/>
              </w:rPr>
            </w:pPr>
            <w:r>
              <w:rPr>
                <w:sz w:val="20"/>
                <w:szCs w:val="20"/>
              </w:rPr>
              <w:t xml:space="preserve">Andrew </w:t>
            </w:r>
            <w:proofErr w:type="spellStart"/>
            <w:r>
              <w:rPr>
                <w:sz w:val="20"/>
                <w:szCs w:val="20"/>
              </w:rPr>
              <w:t>Rong</w:t>
            </w:r>
            <w:proofErr w:type="spellEnd"/>
          </w:p>
          <w:p w:rsidR="00177264" w:rsidRDefault="00177264" w:rsidP="007B384E">
            <w:pPr>
              <w:rPr>
                <w:sz w:val="20"/>
                <w:szCs w:val="20"/>
              </w:rPr>
            </w:pPr>
            <w:r>
              <w:rPr>
                <w:sz w:val="20"/>
                <w:szCs w:val="20"/>
              </w:rPr>
              <w:t>William Thieu</w:t>
            </w:r>
          </w:p>
        </w:tc>
      </w:tr>
      <w:tr w:rsidR="008552F2" w:rsidTr="00CB2196">
        <w:trPr>
          <w:jc w:val="center"/>
        </w:trPr>
        <w:tc>
          <w:tcPr>
            <w:tcW w:w="3528" w:type="dxa"/>
            <w:vAlign w:val="center"/>
          </w:tcPr>
          <w:p w:rsidR="008552F2" w:rsidRDefault="008552F2" w:rsidP="006611FE">
            <w:pPr>
              <w:jc w:val="center"/>
            </w:pPr>
            <w:r>
              <w:t>Christian Medical Fellowship</w:t>
            </w:r>
          </w:p>
        </w:tc>
        <w:tc>
          <w:tcPr>
            <w:tcW w:w="8280" w:type="dxa"/>
          </w:tcPr>
          <w:p w:rsidR="008552F2" w:rsidRDefault="00177264">
            <w:r>
              <w:t>CMF is an inter</w:t>
            </w:r>
            <w:r w:rsidR="008552F2">
              <w:t xml:space="preserve">denominational student group with ties to the Christian Medical &amp; </w:t>
            </w:r>
            <w:r w:rsidR="001D6E3B">
              <w:t>Dental</w:t>
            </w:r>
            <w:r w:rsidR="008552F2">
              <w:t xml:space="preserve"> </w:t>
            </w:r>
            <w:r w:rsidR="000B1522">
              <w:t xml:space="preserve">Association, </w:t>
            </w:r>
            <w:r>
              <w:t xml:space="preserve">that </w:t>
            </w:r>
            <w:r w:rsidR="006308C2">
              <w:t xml:space="preserve">seeks to promote </w:t>
            </w:r>
            <w:r w:rsidR="008552F2">
              <w:t xml:space="preserve">greater understanding of the </w:t>
            </w:r>
            <w:r w:rsidR="001D6E3B">
              <w:t>Christian</w:t>
            </w:r>
            <w:r>
              <w:t xml:space="preserve"> Faith and</w:t>
            </w:r>
            <w:r w:rsidR="000B1522">
              <w:t xml:space="preserve"> </w:t>
            </w:r>
            <w:r w:rsidR="008552F2">
              <w:t>how it relat</w:t>
            </w:r>
            <w:r w:rsidR="001D6E3B">
              <w:t>es to life</w:t>
            </w:r>
            <w:r>
              <w:t xml:space="preserve"> and m</w:t>
            </w:r>
            <w:r w:rsidR="001D6E3B">
              <w:t>ed</w:t>
            </w:r>
            <w:r w:rsidR="008552F2">
              <w:t>ic</w:t>
            </w:r>
            <w:r w:rsidR="001D6E3B">
              <w:t>i</w:t>
            </w:r>
            <w:r w:rsidR="008552F2">
              <w:t>ne, CMF wishes to creat</w:t>
            </w:r>
            <w:r w:rsidR="006308C2">
              <w:t xml:space="preserve">e </w:t>
            </w:r>
            <w:r w:rsidR="000B1522">
              <w:t>opportunities</w:t>
            </w:r>
            <w:r w:rsidR="006308C2">
              <w:t xml:space="preserve"> for students/</w:t>
            </w:r>
            <w:r w:rsidR="008552F2">
              <w:t>doctors to en</w:t>
            </w:r>
            <w:r w:rsidR="006308C2">
              <w:t>gage in intellectual, social &amp;</w:t>
            </w:r>
            <w:r w:rsidR="008552F2">
              <w:t xml:space="preserve"> religious issues.</w:t>
            </w:r>
          </w:p>
        </w:tc>
        <w:tc>
          <w:tcPr>
            <w:tcW w:w="1836" w:type="dxa"/>
            <w:vAlign w:val="center"/>
          </w:tcPr>
          <w:p w:rsidR="002E2EE5" w:rsidRDefault="00177264" w:rsidP="002E2EE5">
            <w:pPr>
              <w:rPr>
                <w:sz w:val="20"/>
                <w:szCs w:val="20"/>
              </w:rPr>
            </w:pPr>
            <w:r>
              <w:rPr>
                <w:sz w:val="20"/>
                <w:szCs w:val="20"/>
              </w:rPr>
              <w:t>Christina Kinnevey</w:t>
            </w:r>
          </w:p>
          <w:p w:rsidR="00177264" w:rsidRDefault="00177264" w:rsidP="002E2EE5">
            <w:pPr>
              <w:rPr>
                <w:sz w:val="20"/>
                <w:szCs w:val="20"/>
              </w:rPr>
            </w:pPr>
            <w:r>
              <w:rPr>
                <w:sz w:val="20"/>
                <w:szCs w:val="20"/>
              </w:rPr>
              <w:t>Katherine Crabtree</w:t>
            </w:r>
          </w:p>
          <w:p w:rsidR="00177264" w:rsidRDefault="00177264" w:rsidP="002E2EE5">
            <w:pPr>
              <w:rPr>
                <w:sz w:val="20"/>
                <w:szCs w:val="20"/>
              </w:rPr>
            </w:pPr>
            <w:r>
              <w:rPr>
                <w:sz w:val="20"/>
                <w:szCs w:val="20"/>
              </w:rPr>
              <w:t xml:space="preserve">Garrett </w:t>
            </w:r>
            <w:proofErr w:type="spellStart"/>
            <w:r>
              <w:rPr>
                <w:sz w:val="20"/>
                <w:szCs w:val="20"/>
              </w:rPr>
              <w:t>Sheng</w:t>
            </w:r>
            <w:proofErr w:type="spellEnd"/>
          </w:p>
          <w:p w:rsidR="00177264" w:rsidRDefault="00177264" w:rsidP="002E2EE5">
            <w:pPr>
              <w:rPr>
                <w:sz w:val="20"/>
                <w:szCs w:val="20"/>
              </w:rPr>
            </w:pPr>
            <w:r>
              <w:rPr>
                <w:sz w:val="20"/>
                <w:szCs w:val="20"/>
              </w:rPr>
              <w:t xml:space="preserve">Paul </w:t>
            </w:r>
            <w:proofErr w:type="spellStart"/>
            <w:r>
              <w:rPr>
                <w:sz w:val="20"/>
                <w:szCs w:val="20"/>
              </w:rPr>
              <w:t>Deramo</w:t>
            </w:r>
            <w:proofErr w:type="spellEnd"/>
          </w:p>
          <w:p w:rsidR="00177264" w:rsidRDefault="00177264" w:rsidP="002E2EE5">
            <w:pPr>
              <w:rPr>
                <w:sz w:val="20"/>
                <w:szCs w:val="20"/>
              </w:rPr>
            </w:pPr>
            <w:proofErr w:type="spellStart"/>
            <w:r>
              <w:rPr>
                <w:sz w:val="20"/>
                <w:szCs w:val="20"/>
              </w:rPr>
              <w:t>Jenni</w:t>
            </w:r>
            <w:proofErr w:type="spellEnd"/>
            <w:r>
              <w:rPr>
                <w:sz w:val="20"/>
                <w:szCs w:val="20"/>
              </w:rPr>
              <w:t xml:space="preserve"> Shuler</w:t>
            </w:r>
          </w:p>
          <w:p w:rsidR="00177264" w:rsidRPr="007B3D1A" w:rsidRDefault="00177264" w:rsidP="002E2EE5">
            <w:pPr>
              <w:rPr>
                <w:sz w:val="20"/>
                <w:szCs w:val="20"/>
              </w:rPr>
            </w:pPr>
          </w:p>
        </w:tc>
      </w:tr>
      <w:tr w:rsidR="00A96060" w:rsidTr="00CB2196">
        <w:trPr>
          <w:jc w:val="center"/>
        </w:trPr>
        <w:tc>
          <w:tcPr>
            <w:tcW w:w="3528" w:type="dxa"/>
            <w:vAlign w:val="center"/>
          </w:tcPr>
          <w:p w:rsidR="00A96060" w:rsidRDefault="00A96060" w:rsidP="006611FE">
            <w:pPr>
              <w:jc w:val="center"/>
            </w:pPr>
            <w:r>
              <w:t>Dermatology</w:t>
            </w:r>
            <w:r w:rsidR="00177264">
              <w:t xml:space="preserve"> Student Interest Group</w:t>
            </w:r>
          </w:p>
        </w:tc>
        <w:tc>
          <w:tcPr>
            <w:tcW w:w="8280" w:type="dxa"/>
          </w:tcPr>
          <w:p w:rsidR="00A96060" w:rsidRDefault="00A96060">
            <w:r>
              <w:t>The purpose of the Dermatology SIG is to promote understanding of the Dermatology specialty.  Furthermore, medical students will be given the opportunity to network with those in the field to facilitate learning and professional development.</w:t>
            </w:r>
          </w:p>
        </w:tc>
        <w:tc>
          <w:tcPr>
            <w:tcW w:w="1836" w:type="dxa"/>
            <w:vAlign w:val="center"/>
          </w:tcPr>
          <w:p w:rsidR="00A96060" w:rsidRDefault="00A96060" w:rsidP="002E2EE5">
            <w:pPr>
              <w:rPr>
                <w:sz w:val="20"/>
                <w:szCs w:val="20"/>
              </w:rPr>
            </w:pPr>
            <w:r>
              <w:rPr>
                <w:sz w:val="20"/>
                <w:szCs w:val="20"/>
              </w:rPr>
              <w:t>Leon Hsu</w:t>
            </w:r>
          </w:p>
          <w:p w:rsidR="00A96060" w:rsidRDefault="00A96060" w:rsidP="002E2EE5">
            <w:pPr>
              <w:rPr>
                <w:sz w:val="20"/>
                <w:szCs w:val="20"/>
              </w:rPr>
            </w:pPr>
            <w:proofErr w:type="spellStart"/>
            <w:r>
              <w:rPr>
                <w:sz w:val="20"/>
                <w:szCs w:val="20"/>
              </w:rPr>
              <w:t>Nahid</w:t>
            </w:r>
            <w:proofErr w:type="spellEnd"/>
            <w:r>
              <w:rPr>
                <w:sz w:val="20"/>
                <w:szCs w:val="20"/>
              </w:rPr>
              <w:t xml:space="preserve"> </w:t>
            </w:r>
            <w:proofErr w:type="spellStart"/>
            <w:r>
              <w:rPr>
                <w:sz w:val="20"/>
                <w:szCs w:val="20"/>
              </w:rPr>
              <w:t>Yakuby</w:t>
            </w:r>
            <w:proofErr w:type="spellEnd"/>
          </w:p>
          <w:p w:rsidR="00A96060" w:rsidRDefault="00A96060" w:rsidP="002E2EE5">
            <w:pPr>
              <w:rPr>
                <w:sz w:val="20"/>
                <w:szCs w:val="20"/>
              </w:rPr>
            </w:pPr>
            <w:r>
              <w:rPr>
                <w:sz w:val="20"/>
                <w:szCs w:val="20"/>
              </w:rPr>
              <w:t xml:space="preserve">Tiffany </w:t>
            </w:r>
            <w:proofErr w:type="spellStart"/>
            <w:r>
              <w:rPr>
                <w:sz w:val="20"/>
                <w:szCs w:val="20"/>
              </w:rPr>
              <w:t>Phan</w:t>
            </w:r>
            <w:proofErr w:type="spellEnd"/>
          </w:p>
          <w:p w:rsidR="00A96060" w:rsidRDefault="00A96060" w:rsidP="002E2EE5">
            <w:pPr>
              <w:rPr>
                <w:sz w:val="20"/>
                <w:szCs w:val="20"/>
              </w:rPr>
            </w:pPr>
            <w:r>
              <w:rPr>
                <w:sz w:val="20"/>
                <w:szCs w:val="20"/>
              </w:rPr>
              <w:t>Michael Leung</w:t>
            </w:r>
          </w:p>
          <w:p w:rsidR="00A96060" w:rsidRPr="00804A74" w:rsidRDefault="00A96060" w:rsidP="002E2EE5">
            <w:pPr>
              <w:rPr>
                <w:sz w:val="20"/>
                <w:szCs w:val="20"/>
              </w:rPr>
            </w:pPr>
            <w:r>
              <w:rPr>
                <w:sz w:val="20"/>
                <w:szCs w:val="20"/>
              </w:rPr>
              <w:t>Emi Yoshida</w:t>
            </w:r>
          </w:p>
        </w:tc>
      </w:tr>
      <w:tr w:rsidR="005762F3" w:rsidTr="002E2EE5">
        <w:trPr>
          <w:jc w:val="center"/>
        </w:trPr>
        <w:tc>
          <w:tcPr>
            <w:tcW w:w="3528" w:type="dxa"/>
            <w:tcBorders>
              <w:bottom w:val="single" w:sz="4" w:space="0" w:color="auto"/>
            </w:tcBorders>
            <w:shd w:val="clear" w:color="auto" w:fill="auto"/>
            <w:vAlign w:val="center"/>
          </w:tcPr>
          <w:p w:rsidR="005762F3" w:rsidRDefault="00CF3EAF" w:rsidP="00873E27">
            <w:pPr>
              <w:jc w:val="center"/>
            </w:pPr>
            <w:r>
              <w:lastRenderedPageBreak/>
              <w:t>Education Student Interest Group (ED SIG)</w:t>
            </w:r>
          </w:p>
        </w:tc>
        <w:tc>
          <w:tcPr>
            <w:tcW w:w="8280" w:type="dxa"/>
          </w:tcPr>
          <w:p w:rsidR="005D2651" w:rsidRDefault="005D2651"/>
          <w:p w:rsidR="00CF3EAF" w:rsidRDefault="000B1522">
            <w:proofErr w:type="spellStart"/>
            <w:r>
              <w:t>EdSIG</w:t>
            </w:r>
            <w:proofErr w:type="spellEnd"/>
            <w:r>
              <w:t xml:space="preserve"> </w:t>
            </w:r>
            <w:r w:rsidR="00177264">
              <w:t>is an interest group that seeks to provide medical students with the opportunity to explore different aspects of education in the context of medicine.  Activities will focus on careers in academic medicine, patient education, community outreach, and education theory and pedagogy.</w:t>
            </w:r>
          </w:p>
        </w:tc>
        <w:tc>
          <w:tcPr>
            <w:tcW w:w="1836" w:type="dxa"/>
            <w:vAlign w:val="center"/>
          </w:tcPr>
          <w:p w:rsidR="00CF3EAF" w:rsidRDefault="00A96060" w:rsidP="002E2EE5">
            <w:pPr>
              <w:rPr>
                <w:sz w:val="18"/>
                <w:szCs w:val="18"/>
              </w:rPr>
            </w:pPr>
            <w:r>
              <w:rPr>
                <w:sz w:val="18"/>
                <w:szCs w:val="18"/>
              </w:rPr>
              <w:t>Laura O’Neill</w:t>
            </w:r>
          </w:p>
          <w:p w:rsidR="00A96060" w:rsidRDefault="00A96060" w:rsidP="002E2EE5">
            <w:pPr>
              <w:rPr>
                <w:sz w:val="18"/>
                <w:szCs w:val="18"/>
              </w:rPr>
            </w:pPr>
            <w:r>
              <w:rPr>
                <w:sz w:val="18"/>
                <w:szCs w:val="18"/>
              </w:rPr>
              <w:t>Jason Farrow</w:t>
            </w:r>
          </w:p>
          <w:p w:rsidR="00A96060" w:rsidRDefault="00A96060" w:rsidP="002E2EE5">
            <w:pPr>
              <w:rPr>
                <w:sz w:val="18"/>
                <w:szCs w:val="18"/>
              </w:rPr>
            </w:pPr>
            <w:r>
              <w:rPr>
                <w:sz w:val="18"/>
                <w:szCs w:val="18"/>
              </w:rPr>
              <w:t xml:space="preserve">Kris </w:t>
            </w:r>
            <w:proofErr w:type="spellStart"/>
            <w:r>
              <w:rPr>
                <w:sz w:val="18"/>
                <w:szCs w:val="18"/>
              </w:rPr>
              <w:t>Klem</w:t>
            </w:r>
            <w:proofErr w:type="spellEnd"/>
          </w:p>
          <w:p w:rsidR="00A96060" w:rsidRDefault="00A96060" w:rsidP="002E2EE5">
            <w:pPr>
              <w:rPr>
                <w:sz w:val="18"/>
                <w:szCs w:val="18"/>
              </w:rPr>
            </w:pPr>
            <w:r>
              <w:rPr>
                <w:sz w:val="18"/>
                <w:szCs w:val="18"/>
              </w:rPr>
              <w:t xml:space="preserve">Aleksey </w:t>
            </w:r>
            <w:proofErr w:type="spellStart"/>
            <w:r>
              <w:rPr>
                <w:sz w:val="18"/>
                <w:szCs w:val="18"/>
              </w:rPr>
              <w:t>Korolyov</w:t>
            </w:r>
            <w:proofErr w:type="spellEnd"/>
          </w:p>
          <w:p w:rsidR="00A96060" w:rsidRPr="006308C2" w:rsidRDefault="00A96060" w:rsidP="002E2EE5">
            <w:pPr>
              <w:rPr>
                <w:sz w:val="18"/>
                <w:szCs w:val="18"/>
              </w:rPr>
            </w:pPr>
            <w:r>
              <w:rPr>
                <w:sz w:val="18"/>
                <w:szCs w:val="18"/>
              </w:rPr>
              <w:t>Lauren Brown</w:t>
            </w:r>
          </w:p>
        </w:tc>
      </w:tr>
      <w:tr w:rsidR="008552F2" w:rsidTr="002E2EE5">
        <w:trPr>
          <w:jc w:val="center"/>
        </w:trPr>
        <w:tc>
          <w:tcPr>
            <w:tcW w:w="3528" w:type="dxa"/>
            <w:tcBorders>
              <w:bottom w:val="single" w:sz="4" w:space="0" w:color="auto"/>
            </w:tcBorders>
            <w:shd w:val="clear" w:color="auto" w:fill="auto"/>
            <w:vAlign w:val="center"/>
          </w:tcPr>
          <w:p w:rsidR="00873E27" w:rsidRDefault="008552F2" w:rsidP="00873E27">
            <w:pPr>
              <w:jc w:val="center"/>
            </w:pPr>
            <w:r>
              <w:t>Emergency Medicine (EMSIG)</w:t>
            </w:r>
          </w:p>
        </w:tc>
        <w:tc>
          <w:tcPr>
            <w:tcW w:w="8280" w:type="dxa"/>
          </w:tcPr>
          <w:p w:rsidR="00814D71" w:rsidRDefault="00814D71">
            <w:r>
              <w:t>The Emergency Medicine Student Interest Group provides avenues for medical students to explore the field of emergency medicine through workshops, lectures and other events throughout the academic year</w:t>
            </w:r>
          </w:p>
          <w:p w:rsidR="008552F2" w:rsidRDefault="00804A74">
            <w:r>
              <w:t>.</w:t>
            </w:r>
          </w:p>
        </w:tc>
        <w:tc>
          <w:tcPr>
            <w:tcW w:w="1836" w:type="dxa"/>
            <w:vAlign w:val="center"/>
          </w:tcPr>
          <w:p w:rsidR="007B3D1A" w:rsidRDefault="00814D71" w:rsidP="002E2EE5">
            <w:pPr>
              <w:rPr>
                <w:sz w:val="20"/>
                <w:szCs w:val="20"/>
              </w:rPr>
            </w:pPr>
            <w:r>
              <w:rPr>
                <w:sz w:val="20"/>
                <w:szCs w:val="20"/>
              </w:rPr>
              <w:t>Erin Osiecki</w:t>
            </w:r>
          </w:p>
          <w:p w:rsidR="00814D71" w:rsidRDefault="00814D71" w:rsidP="002E2EE5">
            <w:pPr>
              <w:rPr>
                <w:sz w:val="20"/>
                <w:szCs w:val="20"/>
              </w:rPr>
            </w:pPr>
            <w:r>
              <w:rPr>
                <w:sz w:val="20"/>
                <w:szCs w:val="20"/>
              </w:rPr>
              <w:t>Sarah Ashley</w:t>
            </w:r>
          </w:p>
          <w:p w:rsidR="00814D71" w:rsidRDefault="00814D71" w:rsidP="002E2EE5">
            <w:pPr>
              <w:rPr>
                <w:sz w:val="20"/>
                <w:szCs w:val="20"/>
              </w:rPr>
            </w:pPr>
            <w:r>
              <w:rPr>
                <w:sz w:val="20"/>
                <w:szCs w:val="20"/>
              </w:rPr>
              <w:t>Tyler Andre</w:t>
            </w:r>
          </w:p>
          <w:p w:rsidR="00814D71" w:rsidRDefault="00814D71" w:rsidP="002E2EE5">
            <w:pPr>
              <w:rPr>
                <w:sz w:val="20"/>
                <w:szCs w:val="20"/>
              </w:rPr>
            </w:pPr>
            <w:r>
              <w:rPr>
                <w:sz w:val="20"/>
                <w:szCs w:val="20"/>
              </w:rPr>
              <w:t>Jake Gire</w:t>
            </w:r>
          </w:p>
          <w:p w:rsidR="00814D71" w:rsidRPr="007B3D1A" w:rsidRDefault="00814D71" w:rsidP="002E2EE5">
            <w:pPr>
              <w:rPr>
                <w:sz w:val="20"/>
                <w:szCs w:val="20"/>
              </w:rPr>
            </w:pPr>
            <w:r>
              <w:rPr>
                <w:sz w:val="20"/>
                <w:szCs w:val="20"/>
              </w:rPr>
              <w:t xml:space="preserve">Bryce </w:t>
            </w:r>
            <w:proofErr w:type="spellStart"/>
            <w:r>
              <w:rPr>
                <w:sz w:val="20"/>
                <w:szCs w:val="20"/>
              </w:rPr>
              <w:t>Gregerson</w:t>
            </w:r>
            <w:proofErr w:type="spellEnd"/>
          </w:p>
        </w:tc>
      </w:tr>
      <w:tr w:rsidR="00F7184E" w:rsidRPr="00814D71" w:rsidTr="002E2EE5">
        <w:trPr>
          <w:jc w:val="center"/>
        </w:trPr>
        <w:tc>
          <w:tcPr>
            <w:tcW w:w="3528" w:type="dxa"/>
            <w:shd w:val="clear" w:color="auto" w:fill="auto"/>
            <w:vAlign w:val="center"/>
          </w:tcPr>
          <w:p w:rsidR="00F7184E" w:rsidRDefault="00F7184E" w:rsidP="006611FE">
            <w:pPr>
              <w:jc w:val="center"/>
            </w:pPr>
            <w:r>
              <w:t>Family Medicine Interest Group</w:t>
            </w:r>
          </w:p>
          <w:p w:rsidR="00F7184E" w:rsidRDefault="00F7184E" w:rsidP="006611FE">
            <w:pPr>
              <w:jc w:val="center"/>
            </w:pPr>
            <w:r>
              <w:t>FMIG</w:t>
            </w:r>
          </w:p>
        </w:tc>
        <w:tc>
          <w:tcPr>
            <w:tcW w:w="8280" w:type="dxa"/>
          </w:tcPr>
          <w:p w:rsidR="002E2EE5" w:rsidRDefault="002E2EE5">
            <w:r>
              <w:t xml:space="preserve">FMIG meeting provide rare opportunities for </w:t>
            </w:r>
            <w:r w:rsidR="00814D71">
              <w:t>medical s</w:t>
            </w:r>
            <w:r>
              <w:t>tudents of all class levels to provide information about and support student interest in Family Medicine as a specialty</w:t>
            </w:r>
            <w:r w:rsidR="00814D71">
              <w:t>,</w:t>
            </w:r>
            <w:r>
              <w:t xml:space="preserve"> and about area</w:t>
            </w:r>
            <w:r w:rsidR="00814D71">
              <w:t>s</w:t>
            </w:r>
            <w:r>
              <w:t xml:space="preserve"> of practice within Family Medicine; provide opportunities for hands-on workshops, such as phlebotomy, suturing</w:t>
            </w:r>
            <w:r w:rsidR="00814D71">
              <w:t>, women’s health procedures and casting. M</w:t>
            </w:r>
            <w:r>
              <w:t xml:space="preserve">eet and share experiences in local and international </w:t>
            </w:r>
            <w:r w:rsidR="00814D71">
              <w:t>physicians settings</w:t>
            </w:r>
          </w:p>
        </w:tc>
        <w:tc>
          <w:tcPr>
            <w:tcW w:w="1836" w:type="dxa"/>
            <w:vAlign w:val="center"/>
          </w:tcPr>
          <w:p w:rsidR="002E2EE5" w:rsidRPr="00814D71" w:rsidRDefault="00814D71" w:rsidP="002E2EE5">
            <w:pPr>
              <w:rPr>
                <w:sz w:val="20"/>
                <w:szCs w:val="20"/>
              </w:rPr>
            </w:pPr>
            <w:r w:rsidRPr="00814D71">
              <w:rPr>
                <w:sz w:val="20"/>
                <w:szCs w:val="20"/>
              </w:rPr>
              <w:t xml:space="preserve">Harold </w:t>
            </w:r>
            <w:r w:rsidR="007E2016">
              <w:rPr>
                <w:sz w:val="20"/>
                <w:szCs w:val="20"/>
              </w:rPr>
              <w:t xml:space="preserve"> </w:t>
            </w:r>
            <w:proofErr w:type="spellStart"/>
            <w:r w:rsidR="007E2016">
              <w:rPr>
                <w:sz w:val="20"/>
                <w:szCs w:val="20"/>
              </w:rPr>
              <w:t>San</w:t>
            </w:r>
            <w:r w:rsidRPr="00814D71">
              <w:rPr>
                <w:sz w:val="20"/>
                <w:szCs w:val="20"/>
              </w:rPr>
              <w:t>Agustin</w:t>
            </w:r>
            <w:proofErr w:type="spellEnd"/>
          </w:p>
          <w:p w:rsidR="00814D71" w:rsidRDefault="00814D71" w:rsidP="002E2EE5">
            <w:pPr>
              <w:rPr>
                <w:sz w:val="20"/>
                <w:szCs w:val="20"/>
              </w:rPr>
            </w:pPr>
            <w:r w:rsidRPr="00814D71">
              <w:rPr>
                <w:sz w:val="20"/>
                <w:szCs w:val="20"/>
              </w:rPr>
              <w:t>Christina Kinnevey</w:t>
            </w:r>
          </w:p>
          <w:p w:rsidR="00814D71" w:rsidRPr="00814D71" w:rsidRDefault="00814D71" w:rsidP="002E2EE5">
            <w:pPr>
              <w:rPr>
                <w:sz w:val="20"/>
                <w:szCs w:val="20"/>
                <w:lang w:val="fr-FR"/>
              </w:rPr>
            </w:pPr>
            <w:r w:rsidRPr="00814D71">
              <w:rPr>
                <w:sz w:val="20"/>
                <w:szCs w:val="20"/>
                <w:lang w:val="fr-FR"/>
              </w:rPr>
              <w:t xml:space="preserve">Nadya </w:t>
            </w:r>
            <w:proofErr w:type="spellStart"/>
            <w:r w:rsidRPr="00814D71">
              <w:rPr>
                <w:sz w:val="20"/>
                <w:szCs w:val="20"/>
                <w:lang w:val="fr-FR"/>
              </w:rPr>
              <w:t>Kondrashov</w:t>
            </w:r>
            <w:proofErr w:type="spellEnd"/>
          </w:p>
          <w:p w:rsidR="00814D71" w:rsidRPr="00814D71" w:rsidRDefault="00814D71" w:rsidP="002E2EE5">
            <w:pPr>
              <w:rPr>
                <w:sz w:val="20"/>
                <w:szCs w:val="20"/>
                <w:lang w:val="fr-FR"/>
              </w:rPr>
            </w:pPr>
            <w:r w:rsidRPr="00814D71">
              <w:rPr>
                <w:sz w:val="20"/>
                <w:szCs w:val="20"/>
                <w:lang w:val="fr-FR"/>
              </w:rPr>
              <w:t>Eva Montes</w:t>
            </w:r>
          </w:p>
          <w:p w:rsidR="00814D71" w:rsidRPr="00814D71" w:rsidRDefault="00814D71" w:rsidP="002E2EE5">
            <w:pPr>
              <w:rPr>
                <w:sz w:val="18"/>
                <w:szCs w:val="18"/>
                <w:lang w:val="fr-FR"/>
              </w:rPr>
            </w:pPr>
            <w:r w:rsidRPr="00814D71">
              <w:rPr>
                <w:sz w:val="18"/>
                <w:szCs w:val="18"/>
                <w:lang w:val="fr-FR"/>
              </w:rPr>
              <w:t>Suzanne DelaCuesta</w:t>
            </w:r>
          </w:p>
        </w:tc>
      </w:tr>
      <w:tr w:rsidR="00A34117" w:rsidTr="00CB2196">
        <w:trPr>
          <w:jc w:val="center"/>
        </w:trPr>
        <w:tc>
          <w:tcPr>
            <w:tcW w:w="3528" w:type="dxa"/>
            <w:vAlign w:val="center"/>
          </w:tcPr>
          <w:p w:rsidR="00A34117" w:rsidRDefault="00A34117" w:rsidP="006611FE">
            <w:pPr>
              <w:jc w:val="center"/>
            </w:pPr>
            <w:r>
              <w:t>Filipino Americans In Medicine (FAIM)</w:t>
            </w:r>
          </w:p>
        </w:tc>
        <w:tc>
          <w:tcPr>
            <w:tcW w:w="8280" w:type="dxa"/>
          </w:tcPr>
          <w:p w:rsidR="007B3D1A" w:rsidRDefault="007B3D1A"/>
          <w:p w:rsidR="00A34117" w:rsidRDefault="00A34117">
            <w:r>
              <w:t>Support for Filipino-American Medi</w:t>
            </w:r>
            <w:r w:rsidR="00722DE6">
              <w:t>cal Students and pre-health und</w:t>
            </w:r>
            <w:r w:rsidR="00814D71">
              <w:t>ergrads.  Outreach</w:t>
            </w:r>
            <w:r>
              <w:t xml:space="preserve"> to the community; help other organizations understand the Filipino culture relating to medicine</w:t>
            </w:r>
            <w:r w:rsidR="00814D71">
              <w:t>, attend conferences and maintain networks with other Filipino American medical students</w:t>
            </w:r>
          </w:p>
          <w:p w:rsidR="00814D71" w:rsidRDefault="00814D71"/>
        </w:tc>
        <w:tc>
          <w:tcPr>
            <w:tcW w:w="1836" w:type="dxa"/>
            <w:vAlign w:val="center"/>
          </w:tcPr>
          <w:p w:rsidR="00804A74" w:rsidRDefault="00814D71" w:rsidP="002E2EE5">
            <w:pPr>
              <w:rPr>
                <w:sz w:val="20"/>
                <w:szCs w:val="20"/>
              </w:rPr>
            </w:pPr>
            <w:r>
              <w:rPr>
                <w:sz w:val="20"/>
                <w:szCs w:val="20"/>
              </w:rPr>
              <w:t>Glenn San Agustin</w:t>
            </w:r>
          </w:p>
          <w:p w:rsidR="00814D71" w:rsidRPr="00814D71" w:rsidRDefault="00814D71" w:rsidP="002E2EE5">
            <w:pPr>
              <w:rPr>
                <w:sz w:val="18"/>
                <w:szCs w:val="18"/>
              </w:rPr>
            </w:pPr>
            <w:r w:rsidRPr="00814D71">
              <w:rPr>
                <w:sz w:val="18"/>
                <w:szCs w:val="18"/>
              </w:rPr>
              <w:t xml:space="preserve">Suzanne </w:t>
            </w:r>
            <w:proofErr w:type="spellStart"/>
            <w:r w:rsidRPr="00814D71">
              <w:rPr>
                <w:sz w:val="18"/>
                <w:szCs w:val="18"/>
              </w:rPr>
              <w:t>DelaCuesta</w:t>
            </w:r>
            <w:proofErr w:type="spellEnd"/>
          </w:p>
          <w:p w:rsidR="00814D71" w:rsidRDefault="00814D71" w:rsidP="002E2EE5">
            <w:pPr>
              <w:rPr>
                <w:sz w:val="20"/>
                <w:szCs w:val="20"/>
              </w:rPr>
            </w:pPr>
            <w:r>
              <w:rPr>
                <w:sz w:val="20"/>
                <w:szCs w:val="20"/>
              </w:rPr>
              <w:t>Chelsey Villanueva</w:t>
            </w:r>
          </w:p>
          <w:p w:rsidR="00814D71" w:rsidRDefault="00814D71" w:rsidP="002E2EE5">
            <w:pPr>
              <w:rPr>
                <w:sz w:val="20"/>
                <w:szCs w:val="20"/>
              </w:rPr>
            </w:pPr>
            <w:r>
              <w:rPr>
                <w:sz w:val="20"/>
                <w:szCs w:val="20"/>
              </w:rPr>
              <w:t>Simon Wu</w:t>
            </w:r>
          </w:p>
          <w:p w:rsidR="00814D71" w:rsidRPr="00804A74" w:rsidRDefault="00814D71" w:rsidP="002E2EE5">
            <w:pPr>
              <w:rPr>
                <w:sz w:val="20"/>
                <w:szCs w:val="20"/>
              </w:rPr>
            </w:pPr>
            <w:r>
              <w:rPr>
                <w:sz w:val="20"/>
                <w:szCs w:val="20"/>
              </w:rPr>
              <w:t>William Thieu</w:t>
            </w:r>
          </w:p>
        </w:tc>
      </w:tr>
      <w:tr w:rsidR="009677F3" w:rsidTr="004B050C">
        <w:trPr>
          <w:jc w:val="center"/>
        </w:trPr>
        <w:tc>
          <w:tcPr>
            <w:tcW w:w="3528" w:type="dxa"/>
            <w:shd w:val="clear" w:color="auto" w:fill="FFFFFF"/>
            <w:vAlign w:val="center"/>
          </w:tcPr>
          <w:p w:rsidR="009677F3" w:rsidRDefault="009677F3" w:rsidP="006611FE">
            <w:pPr>
              <w:jc w:val="center"/>
            </w:pPr>
            <w:r>
              <w:t>Flying Samaritans at UCD SOM</w:t>
            </w:r>
          </w:p>
          <w:p w:rsidR="009677F3" w:rsidRPr="004B050C" w:rsidRDefault="009677F3" w:rsidP="006611FE">
            <w:pPr>
              <w:jc w:val="center"/>
            </w:pPr>
            <w:r>
              <w:t>(Flying SAM SIG)</w:t>
            </w:r>
          </w:p>
        </w:tc>
        <w:tc>
          <w:tcPr>
            <w:tcW w:w="8280" w:type="dxa"/>
            <w:shd w:val="clear" w:color="auto" w:fill="auto"/>
          </w:tcPr>
          <w:p w:rsidR="009677F3" w:rsidRPr="004B050C" w:rsidRDefault="009677F3">
            <w:r>
              <w:t xml:space="preserve">This SIG is in place to organize med students interested in participating in weekend clinic trips to </w:t>
            </w:r>
            <w:smartTag w:uri="urn:schemas-microsoft-com:office:smarttags" w:element="State">
              <w:smartTag w:uri="urn:schemas-microsoft-com:office:smarttags" w:element="place">
                <w:r>
                  <w:t>Baja California</w:t>
                </w:r>
              </w:smartTag>
            </w:smartTag>
            <w:r>
              <w:t xml:space="preserve"> with the Flying Samaritans, Mother Lode Chapter.  The SIG will raise funds, publicize the organization, facilitate student participation, and act as a liaison between UCDSOM and the Flying Samaritans international organization</w:t>
            </w:r>
          </w:p>
        </w:tc>
        <w:tc>
          <w:tcPr>
            <w:tcW w:w="1836" w:type="dxa"/>
            <w:shd w:val="clear" w:color="auto" w:fill="auto"/>
            <w:vAlign w:val="center"/>
          </w:tcPr>
          <w:p w:rsidR="009677F3" w:rsidRDefault="00814D71" w:rsidP="004B050C">
            <w:pPr>
              <w:rPr>
                <w:sz w:val="20"/>
                <w:szCs w:val="20"/>
              </w:rPr>
            </w:pPr>
            <w:r>
              <w:rPr>
                <w:sz w:val="20"/>
                <w:szCs w:val="20"/>
              </w:rPr>
              <w:t>Phillip Summers</w:t>
            </w:r>
          </w:p>
          <w:p w:rsidR="00814D71" w:rsidRDefault="00814D71" w:rsidP="004B050C">
            <w:pPr>
              <w:rPr>
                <w:sz w:val="20"/>
                <w:szCs w:val="20"/>
              </w:rPr>
            </w:pPr>
            <w:r>
              <w:rPr>
                <w:sz w:val="20"/>
                <w:szCs w:val="20"/>
              </w:rPr>
              <w:t>Erin Osiecki</w:t>
            </w:r>
          </w:p>
          <w:p w:rsidR="00814D71" w:rsidRDefault="00814D71" w:rsidP="004B050C">
            <w:pPr>
              <w:rPr>
                <w:sz w:val="20"/>
                <w:szCs w:val="20"/>
              </w:rPr>
            </w:pPr>
            <w:r>
              <w:rPr>
                <w:sz w:val="20"/>
                <w:szCs w:val="20"/>
              </w:rPr>
              <w:t>Jacob Gire</w:t>
            </w:r>
          </w:p>
          <w:p w:rsidR="00814D71" w:rsidRDefault="00814D71" w:rsidP="004B050C">
            <w:pPr>
              <w:rPr>
                <w:sz w:val="20"/>
                <w:szCs w:val="20"/>
              </w:rPr>
            </w:pPr>
            <w:r>
              <w:rPr>
                <w:sz w:val="20"/>
                <w:szCs w:val="20"/>
              </w:rPr>
              <w:t>Andrew Meyers</w:t>
            </w:r>
          </w:p>
          <w:p w:rsidR="00814D71" w:rsidRDefault="00814D71" w:rsidP="004B050C">
            <w:pPr>
              <w:rPr>
                <w:sz w:val="20"/>
                <w:szCs w:val="20"/>
              </w:rPr>
            </w:pPr>
            <w:r>
              <w:rPr>
                <w:sz w:val="20"/>
                <w:szCs w:val="20"/>
              </w:rPr>
              <w:t>Alejandro Borquez</w:t>
            </w:r>
          </w:p>
        </w:tc>
      </w:tr>
      <w:tr w:rsidR="00A34117" w:rsidTr="004B050C">
        <w:trPr>
          <w:jc w:val="center"/>
        </w:trPr>
        <w:tc>
          <w:tcPr>
            <w:tcW w:w="3528" w:type="dxa"/>
            <w:shd w:val="clear" w:color="auto" w:fill="FFFFFF"/>
            <w:vAlign w:val="center"/>
          </w:tcPr>
          <w:p w:rsidR="00A34117" w:rsidRPr="004B050C" w:rsidRDefault="00A34117" w:rsidP="006611FE">
            <w:pPr>
              <w:jc w:val="center"/>
            </w:pPr>
            <w:r w:rsidRPr="004B050C">
              <w:t>Global Health SIG (GHSIG)</w:t>
            </w:r>
          </w:p>
        </w:tc>
        <w:tc>
          <w:tcPr>
            <w:tcW w:w="8280" w:type="dxa"/>
            <w:shd w:val="clear" w:color="auto" w:fill="auto"/>
          </w:tcPr>
          <w:p w:rsidR="00814D71" w:rsidRDefault="00814D71"/>
          <w:p w:rsidR="00A34117" w:rsidRDefault="002E2EE5">
            <w:r w:rsidRPr="004B050C">
              <w:t>G</w:t>
            </w:r>
            <w:r w:rsidR="00A34117" w:rsidRPr="004B050C">
              <w:t xml:space="preserve">HSIG </w:t>
            </w:r>
            <w:r w:rsidR="00814D71">
              <w:t>helps students to explore career options, participate in global health advocacy, learn about current issues in the field through speakers and events, identify options for volunteering, work and education abroad, and attend conferences and other education events related to global health.</w:t>
            </w:r>
          </w:p>
          <w:p w:rsidR="00814D71" w:rsidRPr="004B050C" w:rsidRDefault="00814D71"/>
        </w:tc>
        <w:tc>
          <w:tcPr>
            <w:tcW w:w="1836" w:type="dxa"/>
            <w:shd w:val="clear" w:color="auto" w:fill="auto"/>
            <w:vAlign w:val="center"/>
          </w:tcPr>
          <w:p w:rsidR="004B050C" w:rsidRDefault="00814D71" w:rsidP="004B050C">
            <w:pPr>
              <w:rPr>
                <w:sz w:val="20"/>
                <w:szCs w:val="20"/>
              </w:rPr>
            </w:pPr>
            <w:r>
              <w:rPr>
                <w:sz w:val="20"/>
                <w:szCs w:val="20"/>
              </w:rPr>
              <w:t>Sarah Ashley</w:t>
            </w:r>
          </w:p>
          <w:p w:rsidR="00814D71" w:rsidRDefault="00814D71" w:rsidP="004B050C">
            <w:pPr>
              <w:rPr>
                <w:sz w:val="20"/>
                <w:szCs w:val="20"/>
              </w:rPr>
            </w:pPr>
            <w:r>
              <w:rPr>
                <w:sz w:val="20"/>
                <w:szCs w:val="20"/>
              </w:rPr>
              <w:t>William Thieu</w:t>
            </w:r>
          </w:p>
          <w:p w:rsidR="00814D71" w:rsidRDefault="00814D71" w:rsidP="004B050C">
            <w:pPr>
              <w:rPr>
                <w:sz w:val="20"/>
                <w:szCs w:val="20"/>
              </w:rPr>
            </w:pPr>
            <w:r>
              <w:rPr>
                <w:sz w:val="20"/>
                <w:szCs w:val="20"/>
              </w:rPr>
              <w:t>Phillip Summers</w:t>
            </w:r>
          </w:p>
          <w:p w:rsidR="00814D71" w:rsidRDefault="00814D71" w:rsidP="004B050C">
            <w:pPr>
              <w:rPr>
                <w:sz w:val="20"/>
                <w:szCs w:val="20"/>
              </w:rPr>
            </w:pPr>
            <w:r>
              <w:rPr>
                <w:sz w:val="20"/>
                <w:szCs w:val="20"/>
              </w:rPr>
              <w:t>Tyler Andre</w:t>
            </w:r>
          </w:p>
          <w:p w:rsidR="00814D71" w:rsidRDefault="00814D71" w:rsidP="004B050C">
            <w:pPr>
              <w:rPr>
                <w:sz w:val="20"/>
                <w:szCs w:val="20"/>
              </w:rPr>
            </w:pPr>
            <w:r>
              <w:rPr>
                <w:sz w:val="20"/>
                <w:szCs w:val="20"/>
              </w:rPr>
              <w:t xml:space="preserve">Addison </w:t>
            </w:r>
            <w:smartTag w:uri="urn:schemas-microsoft-com:office:smarttags" w:element="City">
              <w:smartTag w:uri="urn:schemas-microsoft-com:office:smarttags" w:element="place">
                <w:r>
                  <w:rPr>
                    <w:sz w:val="20"/>
                    <w:szCs w:val="20"/>
                  </w:rPr>
                  <w:t>Cuneo</w:t>
                </w:r>
              </w:smartTag>
            </w:smartTag>
          </w:p>
          <w:p w:rsidR="00814D71" w:rsidRPr="004B050C" w:rsidRDefault="00814D71" w:rsidP="004B050C">
            <w:pPr>
              <w:rPr>
                <w:sz w:val="20"/>
                <w:szCs w:val="20"/>
              </w:rPr>
            </w:pPr>
          </w:p>
        </w:tc>
      </w:tr>
      <w:tr w:rsidR="005D2651" w:rsidTr="002E2EE5">
        <w:trPr>
          <w:jc w:val="center"/>
        </w:trPr>
        <w:tc>
          <w:tcPr>
            <w:tcW w:w="3528" w:type="dxa"/>
            <w:shd w:val="clear" w:color="auto" w:fill="auto"/>
            <w:vAlign w:val="center"/>
          </w:tcPr>
          <w:p w:rsidR="005D2651" w:rsidRDefault="005D2651" w:rsidP="006611FE">
            <w:pPr>
              <w:jc w:val="center"/>
            </w:pPr>
          </w:p>
          <w:p w:rsidR="005D2651" w:rsidRDefault="005D2651" w:rsidP="006611FE">
            <w:pPr>
              <w:jc w:val="center"/>
            </w:pPr>
          </w:p>
          <w:p w:rsidR="005D2651" w:rsidRDefault="005D2651" w:rsidP="005D2651"/>
        </w:tc>
        <w:tc>
          <w:tcPr>
            <w:tcW w:w="8280" w:type="dxa"/>
          </w:tcPr>
          <w:p w:rsidR="005D2651" w:rsidRDefault="005D2651"/>
        </w:tc>
        <w:tc>
          <w:tcPr>
            <w:tcW w:w="1836" w:type="dxa"/>
            <w:vAlign w:val="center"/>
          </w:tcPr>
          <w:p w:rsidR="005D2651" w:rsidRPr="00814D71" w:rsidRDefault="005D2651" w:rsidP="002E2EE5">
            <w:pPr>
              <w:rPr>
                <w:sz w:val="20"/>
                <w:szCs w:val="20"/>
              </w:rPr>
            </w:pPr>
          </w:p>
        </w:tc>
      </w:tr>
      <w:tr w:rsidR="003D7B82" w:rsidTr="002E2EE5">
        <w:trPr>
          <w:jc w:val="center"/>
        </w:trPr>
        <w:tc>
          <w:tcPr>
            <w:tcW w:w="3528" w:type="dxa"/>
            <w:shd w:val="clear" w:color="auto" w:fill="auto"/>
            <w:vAlign w:val="center"/>
          </w:tcPr>
          <w:p w:rsidR="003D7B82" w:rsidRDefault="003D7B82" w:rsidP="006611FE">
            <w:pPr>
              <w:jc w:val="center"/>
            </w:pPr>
            <w:r>
              <w:lastRenderedPageBreak/>
              <w:t>Internal Medicine (IMSIG)</w:t>
            </w:r>
          </w:p>
        </w:tc>
        <w:tc>
          <w:tcPr>
            <w:tcW w:w="8280" w:type="dxa"/>
          </w:tcPr>
          <w:p w:rsidR="003D7B82" w:rsidRDefault="00814D71">
            <w:r>
              <w:t xml:space="preserve">IMSIF is dedicated to providing exposure and guidance to current medical students about a possible future career in Internal Medicine or it subspecialties. There are many career choices available within Internal Medicine, and IMSIG serves as the main resource for medical students interested in this field. Goals: </w:t>
            </w:r>
            <w:r w:rsidR="002E2EE5">
              <w:t>Facilitate the understanding of Internal Medicine and its subspecialties, promote community awareness of Internal Medicine, address issues with the practice of Internal Medicine, promote collaboration and resource utilization, and answer questions regarding Internal Medicine and its subspecialties.</w:t>
            </w:r>
          </w:p>
          <w:p w:rsidR="00485FB2" w:rsidRDefault="00485FB2"/>
        </w:tc>
        <w:tc>
          <w:tcPr>
            <w:tcW w:w="1836" w:type="dxa"/>
            <w:vAlign w:val="center"/>
          </w:tcPr>
          <w:p w:rsidR="00EF09DB" w:rsidRPr="00814D71" w:rsidRDefault="00814D71" w:rsidP="002E2EE5">
            <w:pPr>
              <w:rPr>
                <w:sz w:val="20"/>
                <w:szCs w:val="20"/>
              </w:rPr>
            </w:pPr>
            <w:r w:rsidRPr="00814D71">
              <w:rPr>
                <w:sz w:val="20"/>
                <w:szCs w:val="20"/>
              </w:rPr>
              <w:t>Evelyn Ling</w:t>
            </w:r>
          </w:p>
          <w:p w:rsidR="00814D71" w:rsidRPr="00814D71" w:rsidRDefault="00814D71" w:rsidP="002E2EE5">
            <w:pPr>
              <w:rPr>
                <w:sz w:val="20"/>
                <w:szCs w:val="20"/>
              </w:rPr>
            </w:pPr>
            <w:r w:rsidRPr="00814D71">
              <w:rPr>
                <w:sz w:val="20"/>
                <w:szCs w:val="20"/>
              </w:rPr>
              <w:t>Behnood Khodayari</w:t>
            </w:r>
          </w:p>
          <w:p w:rsidR="00814D71" w:rsidRPr="00814D71" w:rsidRDefault="00814D71" w:rsidP="002E2EE5">
            <w:pPr>
              <w:rPr>
                <w:sz w:val="20"/>
                <w:szCs w:val="20"/>
              </w:rPr>
            </w:pPr>
            <w:r w:rsidRPr="00814D71">
              <w:rPr>
                <w:sz w:val="20"/>
                <w:szCs w:val="20"/>
              </w:rPr>
              <w:t>Valerie Yuan</w:t>
            </w:r>
          </w:p>
          <w:p w:rsidR="00814D71" w:rsidRPr="00814D71" w:rsidRDefault="00814D71" w:rsidP="002E2EE5">
            <w:pPr>
              <w:rPr>
                <w:sz w:val="20"/>
                <w:szCs w:val="20"/>
              </w:rPr>
            </w:pPr>
            <w:r w:rsidRPr="00814D71">
              <w:rPr>
                <w:sz w:val="20"/>
                <w:szCs w:val="20"/>
              </w:rPr>
              <w:t>Jules Vieaux</w:t>
            </w:r>
          </w:p>
          <w:p w:rsidR="00814D71" w:rsidRPr="002E2EE5" w:rsidRDefault="00814D71" w:rsidP="002E2EE5">
            <w:pPr>
              <w:rPr>
                <w:sz w:val="22"/>
                <w:szCs w:val="22"/>
              </w:rPr>
            </w:pPr>
            <w:r w:rsidRPr="00814D71">
              <w:rPr>
                <w:sz w:val="20"/>
                <w:szCs w:val="20"/>
              </w:rPr>
              <w:t>Michael Chew</w:t>
            </w:r>
          </w:p>
        </w:tc>
      </w:tr>
      <w:tr w:rsidR="00F7184E" w:rsidTr="00814D71">
        <w:trPr>
          <w:jc w:val="center"/>
        </w:trPr>
        <w:tc>
          <w:tcPr>
            <w:tcW w:w="3528" w:type="dxa"/>
            <w:shd w:val="clear" w:color="auto" w:fill="auto"/>
            <w:vAlign w:val="center"/>
          </w:tcPr>
          <w:p w:rsidR="00F7184E" w:rsidRPr="00EF09DB" w:rsidRDefault="00F7184E" w:rsidP="006611FE">
            <w:pPr>
              <w:jc w:val="center"/>
              <w:rPr>
                <w:sz w:val="22"/>
                <w:szCs w:val="22"/>
              </w:rPr>
            </w:pPr>
            <w:r w:rsidRPr="00EF09DB">
              <w:rPr>
                <w:sz w:val="22"/>
                <w:szCs w:val="22"/>
              </w:rPr>
              <w:t>In Vivo Literary Magazine</w:t>
            </w:r>
          </w:p>
        </w:tc>
        <w:tc>
          <w:tcPr>
            <w:tcW w:w="8280" w:type="dxa"/>
            <w:shd w:val="clear" w:color="auto" w:fill="auto"/>
          </w:tcPr>
          <w:p w:rsidR="004A2297" w:rsidRDefault="00814D71">
            <w:pPr>
              <w:rPr>
                <w:sz w:val="22"/>
                <w:szCs w:val="22"/>
              </w:rPr>
            </w:pPr>
            <w:r>
              <w:rPr>
                <w:sz w:val="22"/>
                <w:szCs w:val="22"/>
              </w:rPr>
              <w:t>In Vivo is the creative arts magazine for students, faculty, patients and staff of the UC Davis Health System. Our mission is to provide a glimpse into the life within the medical center and to showcase the creative talents of the UC Davis family. Our print magazine displays written and visual pieces, including poetry, short stories, essays, photography, paintings, and drawings. We plan to expand In Vivo t include video and audio works on our web site</w:t>
            </w:r>
          </w:p>
          <w:p w:rsidR="00485FB2" w:rsidRPr="00EF09DB" w:rsidRDefault="00485FB2">
            <w:pPr>
              <w:rPr>
                <w:sz w:val="22"/>
                <w:szCs w:val="22"/>
              </w:rPr>
            </w:pPr>
          </w:p>
        </w:tc>
        <w:tc>
          <w:tcPr>
            <w:tcW w:w="1836" w:type="dxa"/>
            <w:shd w:val="clear" w:color="auto" w:fill="auto"/>
            <w:vAlign w:val="center"/>
          </w:tcPr>
          <w:p w:rsidR="00F7184E" w:rsidRDefault="00814D71" w:rsidP="00485FB2">
            <w:pPr>
              <w:rPr>
                <w:sz w:val="20"/>
                <w:szCs w:val="20"/>
              </w:rPr>
            </w:pPr>
            <w:r>
              <w:rPr>
                <w:sz w:val="20"/>
                <w:szCs w:val="20"/>
              </w:rPr>
              <w:t>Siddarth Puri</w:t>
            </w:r>
          </w:p>
          <w:p w:rsidR="00814D71" w:rsidRDefault="00814D71" w:rsidP="00485FB2">
            <w:pPr>
              <w:rPr>
                <w:sz w:val="20"/>
                <w:szCs w:val="20"/>
              </w:rPr>
            </w:pPr>
            <w:r>
              <w:rPr>
                <w:sz w:val="20"/>
                <w:szCs w:val="20"/>
              </w:rPr>
              <w:t>Erin Healy</w:t>
            </w:r>
          </w:p>
          <w:p w:rsidR="00814D71" w:rsidRDefault="00814D71" w:rsidP="00485FB2">
            <w:pPr>
              <w:rPr>
                <w:sz w:val="20"/>
                <w:szCs w:val="20"/>
              </w:rPr>
            </w:pPr>
            <w:r>
              <w:rPr>
                <w:sz w:val="20"/>
                <w:szCs w:val="20"/>
              </w:rPr>
              <w:t>Behn Khodayari</w:t>
            </w:r>
          </w:p>
          <w:p w:rsidR="00814D71" w:rsidRDefault="00814D71" w:rsidP="00485FB2">
            <w:pPr>
              <w:rPr>
                <w:sz w:val="20"/>
                <w:szCs w:val="20"/>
              </w:rPr>
            </w:pPr>
            <w:r>
              <w:rPr>
                <w:sz w:val="20"/>
                <w:szCs w:val="20"/>
              </w:rPr>
              <w:t>Kelly Gray</w:t>
            </w:r>
          </w:p>
          <w:p w:rsidR="00814D71" w:rsidRPr="00CD6093" w:rsidRDefault="00814D71" w:rsidP="00485FB2">
            <w:pPr>
              <w:rPr>
                <w:sz w:val="20"/>
                <w:szCs w:val="20"/>
              </w:rPr>
            </w:pPr>
            <w:r>
              <w:rPr>
                <w:sz w:val="20"/>
                <w:szCs w:val="20"/>
              </w:rPr>
              <w:t>William Tuong</w:t>
            </w:r>
          </w:p>
        </w:tc>
      </w:tr>
      <w:tr w:rsidR="009C176E" w:rsidRPr="00814D71" w:rsidTr="00CB2196">
        <w:trPr>
          <w:jc w:val="center"/>
        </w:trPr>
        <w:tc>
          <w:tcPr>
            <w:tcW w:w="3528" w:type="dxa"/>
            <w:vAlign w:val="center"/>
          </w:tcPr>
          <w:p w:rsidR="009C176E" w:rsidRDefault="009C176E" w:rsidP="006611FE">
            <w:pPr>
              <w:jc w:val="center"/>
            </w:pPr>
            <w:r>
              <w:t>Latino Medical Student Association  (LMSA)</w:t>
            </w:r>
          </w:p>
        </w:tc>
        <w:tc>
          <w:tcPr>
            <w:tcW w:w="8280" w:type="dxa"/>
          </w:tcPr>
          <w:p w:rsidR="009C176E" w:rsidRDefault="009C176E">
            <w:r>
              <w:t xml:space="preserve">LMSA is </w:t>
            </w:r>
            <w:r w:rsidR="00814D71">
              <w:t>dedicated to providing social and professional support for Latino students, and committed to increasing cultural awareness within our medical school community. LSMA is also committed to increasing the numbers of qualified Latino students gaining acceptance into medical school.</w:t>
            </w:r>
          </w:p>
          <w:p w:rsidR="00485FB2" w:rsidRDefault="00485FB2"/>
        </w:tc>
        <w:tc>
          <w:tcPr>
            <w:tcW w:w="1836" w:type="dxa"/>
            <w:vAlign w:val="center"/>
          </w:tcPr>
          <w:p w:rsidR="00EF09DB" w:rsidRPr="00814D71" w:rsidRDefault="00814D71" w:rsidP="002E2EE5">
            <w:pPr>
              <w:rPr>
                <w:sz w:val="20"/>
                <w:szCs w:val="20"/>
                <w:lang w:val="fr-FR"/>
              </w:rPr>
            </w:pPr>
            <w:r w:rsidRPr="00814D71">
              <w:rPr>
                <w:sz w:val="20"/>
                <w:szCs w:val="20"/>
                <w:lang w:val="fr-FR"/>
              </w:rPr>
              <w:t>Krystal Chan</w:t>
            </w:r>
          </w:p>
          <w:p w:rsidR="00814D71" w:rsidRPr="00814D71" w:rsidRDefault="00814D71" w:rsidP="002E2EE5">
            <w:pPr>
              <w:rPr>
                <w:sz w:val="20"/>
                <w:szCs w:val="20"/>
                <w:lang w:val="fr-FR"/>
              </w:rPr>
            </w:pPr>
            <w:r w:rsidRPr="00814D71">
              <w:rPr>
                <w:sz w:val="20"/>
                <w:szCs w:val="20"/>
                <w:lang w:val="fr-FR"/>
              </w:rPr>
              <w:t>Luz Contreras</w:t>
            </w:r>
          </w:p>
          <w:p w:rsidR="00814D71" w:rsidRPr="00814D71" w:rsidRDefault="00814D71" w:rsidP="002E2EE5">
            <w:pPr>
              <w:rPr>
                <w:sz w:val="20"/>
                <w:szCs w:val="20"/>
                <w:lang w:val="fr-FR"/>
              </w:rPr>
            </w:pPr>
            <w:r w:rsidRPr="00814D71">
              <w:rPr>
                <w:sz w:val="20"/>
                <w:szCs w:val="20"/>
                <w:lang w:val="fr-FR"/>
              </w:rPr>
              <w:t>Raul Lara</w:t>
            </w:r>
          </w:p>
          <w:p w:rsidR="00814D71" w:rsidRDefault="00814D71" w:rsidP="002E2EE5">
            <w:pPr>
              <w:rPr>
                <w:sz w:val="20"/>
                <w:szCs w:val="20"/>
                <w:lang w:val="fr-FR"/>
              </w:rPr>
            </w:pPr>
            <w:r>
              <w:rPr>
                <w:sz w:val="20"/>
                <w:szCs w:val="20"/>
                <w:lang w:val="fr-FR"/>
              </w:rPr>
              <w:t>Eva Marie Montes</w:t>
            </w:r>
          </w:p>
          <w:p w:rsidR="00814D71" w:rsidRPr="00814D71" w:rsidRDefault="00814D71" w:rsidP="002E2EE5">
            <w:pPr>
              <w:rPr>
                <w:sz w:val="20"/>
                <w:szCs w:val="20"/>
                <w:lang w:val="fr-FR"/>
              </w:rPr>
            </w:pPr>
            <w:r>
              <w:rPr>
                <w:sz w:val="20"/>
                <w:szCs w:val="20"/>
                <w:lang w:val="fr-FR"/>
              </w:rPr>
              <w:t xml:space="preserve">Merrill Velez </w:t>
            </w:r>
          </w:p>
        </w:tc>
      </w:tr>
      <w:tr w:rsidR="009C176E" w:rsidTr="00CB2196">
        <w:trPr>
          <w:jc w:val="center"/>
        </w:trPr>
        <w:tc>
          <w:tcPr>
            <w:tcW w:w="3528" w:type="dxa"/>
            <w:vAlign w:val="center"/>
          </w:tcPr>
          <w:p w:rsidR="009C176E" w:rsidRDefault="009C176E" w:rsidP="006611FE">
            <w:pPr>
              <w:jc w:val="center"/>
            </w:pPr>
            <w:r>
              <w:t>L</w:t>
            </w:r>
            <w:r w:rsidR="002E2EE5">
              <w:t>G</w:t>
            </w:r>
            <w:r>
              <w:t>BT People in Medicine</w:t>
            </w:r>
          </w:p>
          <w:p w:rsidR="002E2EE5" w:rsidRDefault="002E2EE5" w:rsidP="002E2EE5"/>
        </w:tc>
        <w:tc>
          <w:tcPr>
            <w:tcW w:w="8280" w:type="dxa"/>
          </w:tcPr>
          <w:p w:rsidR="009C176E" w:rsidRDefault="00485FB2">
            <w:r>
              <w:t>LGBT People in Medicine educates its members, the students, faculty of UCDSOM, and the general public on issues relating to lesbians, gay, bisexuals, and transgendered individuals, emphasizing but not limited to the topics of health and health care of individuals of these groups. We host lectures and events throughout the year for all to attend. It is our goal that all future physicians graduating from UCDSOM fully understand the special health care needs of queer individuals, and that queer individuals treated by graduates of UCDSOM receive the best health care possible</w:t>
            </w:r>
          </w:p>
        </w:tc>
        <w:tc>
          <w:tcPr>
            <w:tcW w:w="1836" w:type="dxa"/>
            <w:vAlign w:val="center"/>
          </w:tcPr>
          <w:p w:rsidR="00EF09DB" w:rsidRDefault="00485FB2" w:rsidP="002E2EE5">
            <w:pPr>
              <w:rPr>
                <w:sz w:val="20"/>
                <w:szCs w:val="20"/>
              </w:rPr>
            </w:pPr>
            <w:r>
              <w:rPr>
                <w:sz w:val="20"/>
                <w:szCs w:val="20"/>
              </w:rPr>
              <w:t>Kelly Gray</w:t>
            </w:r>
          </w:p>
          <w:p w:rsidR="00485FB2" w:rsidRDefault="00485FB2" w:rsidP="002E2EE5">
            <w:pPr>
              <w:rPr>
                <w:sz w:val="20"/>
                <w:szCs w:val="20"/>
              </w:rPr>
            </w:pPr>
            <w:r>
              <w:rPr>
                <w:sz w:val="20"/>
                <w:szCs w:val="20"/>
              </w:rPr>
              <w:t>Siddarth Puri</w:t>
            </w:r>
          </w:p>
          <w:p w:rsidR="00485FB2" w:rsidRDefault="00485FB2" w:rsidP="002E2EE5">
            <w:pPr>
              <w:rPr>
                <w:sz w:val="20"/>
                <w:szCs w:val="20"/>
              </w:rPr>
            </w:pPr>
            <w:r>
              <w:rPr>
                <w:sz w:val="20"/>
                <w:szCs w:val="20"/>
              </w:rPr>
              <w:t>William Tung</w:t>
            </w:r>
          </w:p>
          <w:p w:rsidR="00485FB2" w:rsidRDefault="00485FB2" w:rsidP="002E2EE5">
            <w:pPr>
              <w:rPr>
                <w:sz w:val="20"/>
                <w:szCs w:val="20"/>
              </w:rPr>
            </w:pPr>
            <w:r>
              <w:rPr>
                <w:sz w:val="20"/>
                <w:szCs w:val="20"/>
              </w:rPr>
              <w:t>Brittany Lewis</w:t>
            </w:r>
          </w:p>
          <w:p w:rsidR="00485FB2" w:rsidRPr="004A2297" w:rsidRDefault="00485FB2" w:rsidP="002E2EE5">
            <w:pPr>
              <w:rPr>
                <w:sz w:val="20"/>
                <w:szCs w:val="20"/>
              </w:rPr>
            </w:pPr>
            <w:r>
              <w:rPr>
                <w:sz w:val="20"/>
                <w:szCs w:val="20"/>
              </w:rPr>
              <w:t>Kayla Tindal</w:t>
            </w:r>
          </w:p>
        </w:tc>
      </w:tr>
      <w:tr w:rsidR="00EF4AFF" w:rsidRPr="00485FB2" w:rsidTr="00CB2196">
        <w:trPr>
          <w:jc w:val="center"/>
        </w:trPr>
        <w:tc>
          <w:tcPr>
            <w:tcW w:w="3528" w:type="dxa"/>
            <w:tcBorders>
              <w:bottom w:val="single" w:sz="4" w:space="0" w:color="auto"/>
            </w:tcBorders>
            <w:vAlign w:val="center"/>
          </w:tcPr>
          <w:p w:rsidR="00EF4AFF" w:rsidRPr="00EF4AFF" w:rsidRDefault="00EF4AFF" w:rsidP="000845CD">
            <w:pPr>
              <w:jc w:val="center"/>
            </w:pPr>
            <w:r w:rsidRPr="00EF4AFF">
              <w:t xml:space="preserve">Medical </w:t>
            </w:r>
            <w:proofErr w:type="spellStart"/>
            <w:r w:rsidRPr="00EF4AFF">
              <w:t>InterCultural</w:t>
            </w:r>
            <w:proofErr w:type="spellEnd"/>
            <w:r w:rsidRPr="00EF4AFF">
              <w:t xml:space="preserve"> Opportunities for Students (MEDICOS-Kenya)</w:t>
            </w:r>
          </w:p>
        </w:tc>
        <w:tc>
          <w:tcPr>
            <w:tcW w:w="8280" w:type="dxa"/>
          </w:tcPr>
          <w:p w:rsidR="00EF4AFF" w:rsidRPr="00EF4AFF" w:rsidRDefault="00485FB2" w:rsidP="000845CD">
            <w:r>
              <w:t>The purpose of the group is to build international professional and academic relationships with medical students from the University of Nairobi, Kenya</w:t>
            </w:r>
            <w:r w:rsidR="00EF4AFF">
              <w:t>.</w:t>
            </w:r>
            <w:r>
              <w:t xml:space="preserve"> UC Davis medical students travel to </w:t>
            </w:r>
            <w:smartTag w:uri="urn:schemas-microsoft-com:office:smarttags" w:element="country-region">
              <w:smartTag w:uri="urn:schemas-microsoft-com:office:smarttags" w:element="place">
                <w:r>
                  <w:t>Kenya</w:t>
                </w:r>
              </w:smartTag>
            </w:smartTag>
            <w:r>
              <w:t xml:space="preserve"> for 4 weeks to learn about the Kenyan healthcare through shadowing Kenyan medical students in the hospital. UC avis medical students also provide medical care (under the supervision of American licensed physicians) in the form of medical camps to Kenyans living in severely underserved and impoverished areas, both rural and urban.</w:t>
            </w:r>
          </w:p>
        </w:tc>
        <w:tc>
          <w:tcPr>
            <w:tcW w:w="1836" w:type="dxa"/>
            <w:vAlign w:val="center"/>
          </w:tcPr>
          <w:p w:rsidR="00EF4AFF" w:rsidRDefault="00485FB2" w:rsidP="00EF4AFF">
            <w:pPr>
              <w:rPr>
                <w:sz w:val="20"/>
                <w:szCs w:val="20"/>
              </w:rPr>
            </w:pPr>
            <w:r>
              <w:rPr>
                <w:sz w:val="20"/>
                <w:szCs w:val="20"/>
              </w:rPr>
              <w:t>Laura O’Neill</w:t>
            </w:r>
          </w:p>
          <w:p w:rsidR="00485FB2" w:rsidRDefault="00485FB2" w:rsidP="00EF4AFF">
            <w:pPr>
              <w:rPr>
                <w:sz w:val="20"/>
                <w:szCs w:val="20"/>
              </w:rPr>
            </w:pPr>
            <w:r>
              <w:rPr>
                <w:sz w:val="20"/>
                <w:szCs w:val="20"/>
              </w:rPr>
              <w:t>Sarah Walker</w:t>
            </w:r>
          </w:p>
          <w:p w:rsidR="00485FB2" w:rsidRDefault="00485FB2" w:rsidP="00EF4AFF">
            <w:pPr>
              <w:rPr>
                <w:sz w:val="20"/>
                <w:szCs w:val="20"/>
              </w:rPr>
            </w:pPr>
            <w:r>
              <w:rPr>
                <w:sz w:val="20"/>
                <w:szCs w:val="20"/>
              </w:rPr>
              <w:t>Sarah Ashley</w:t>
            </w:r>
          </w:p>
          <w:p w:rsidR="00485FB2" w:rsidRPr="00485FB2" w:rsidRDefault="00485FB2" w:rsidP="00EF4AFF">
            <w:pPr>
              <w:rPr>
                <w:sz w:val="20"/>
                <w:szCs w:val="20"/>
                <w:lang w:val="fr-FR"/>
              </w:rPr>
            </w:pPr>
            <w:r w:rsidRPr="00485FB2">
              <w:rPr>
                <w:sz w:val="20"/>
                <w:szCs w:val="20"/>
                <w:lang w:val="fr-FR"/>
              </w:rPr>
              <w:t>Quynh Nguyen</w:t>
            </w:r>
          </w:p>
          <w:p w:rsidR="00485FB2" w:rsidRPr="00485FB2" w:rsidRDefault="00485FB2" w:rsidP="00EF4AFF">
            <w:pPr>
              <w:rPr>
                <w:sz w:val="18"/>
                <w:szCs w:val="18"/>
                <w:lang w:val="fr-FR"/>
              </w:rPr>
            </w:pPr>
            <w:r w:rsidRPr="00485FB2">
              <w:rPr>
                <w:sz w:val="18"/>
                <w:szCs w:val="18"/>
                <w:lang w:val="fr-FR"/>
              </w:rPr>
              <w:t xml:space="preserve">Suzanne </w:t>
            </w:r>
            <w:proofErr w:type="spellStart"/>
            <w:r w:rsidRPr="00485FB2">
              <w:rPr>
                <w:sz w:val="18"/>
                <w:szCs w:val="18"/>
                <w:lang w:val="fr-FR"/>
              </w:rPr>
              <w:t>Dela</w:t>
            </w:r>
            <w:proofErr w:type="spellEnd"/>
            <w:r w:rsidRPr="00485FB2">
              <w:rPr>
                <w:sz w:val="18"/>
                <w:szCs w:val="18"/>
                <w:lang w:val="fr-FR"/>
              </w:rPr>
              <w:t xml:space="preserve"> Cuesta</w:t>
            </w:r>
          </w:p>
        </w:tc>
      </w:tr>
      <w:tr w:rsidR="00EF4AFF" w:rsidTr="00CB2196">
        <w:trPr>
          <w:jc w:val="center"/>
        </w:trPr>
        <w:tc>
          <w:tcPr>
            <w:tcW w:w="3528" w:type="dxa"/>
            <w:tcBorders>
              <w:bottom w:val="single" w:sz="4" w:space="0" w:color="auto"/>
            </w:tcBorders>
            <w:vAlign w:val="center"/>
          </w:tcPr>
          <w:p w:rsidR="00EF4AFF" w:rsidRDefault="00EF4AFF" w:rsidP="006611FE">
            <w:pPr>
              <w:jc w:val="center"/>
            </w:pPr>
            <w:r>
              <w:lastRenderedPageBreak/>
              <w:t xml:space="preserve">Medical </w:t>
            </w:r>
            <w:proofErr w:type="spellStart"/>
            <w:r>
              <w:t>InterCultural</w:t>
            </w:r>
            <w:proofErr w:type="spellEnd"/>
            <w:r>
              <w:t xml:space="preserve"> Opportunities for Students (MEDICOS-</w:t>
            </w:r>
            <w:proofErr w:type="spellStart"/>
            <w:r>
              <w:t>Nicargua</w:t>
            </w:r>
            <w:proofErr w:type="spellEnd"/>
            <w:r>
              <w:t>)</w:t>
            </w:r>
          </w:p>
        </w:tc>
        <w:tc>
          <w:tcPr>
            <w:tcW w:w="8280" w:type="dxa"/>
          </w:tcPr>
          <w:p w:rsidR="00FF6399" w:rsidRDefault="00EF4AFF">
            <w:r>
              <w:t xml:space="preserve">MEDICOS is a tale of how a group of motivated med students can turn an ambitious dream into reality with teamwork, dedication and some good fortune. It was </w:t>
            </w:r>
            <w:r w:rsidR="00485FB2">
              <w:t xml:space="preserve">collectively </w:t>
            </w:r>
            <w:r>
              <w:t xml:space="preserve">agreed that as future </w:t>
            </w:r>
            <w:smartTag w:uri="urn:schemas-microsoft-com:office:smarttags" w:element="State">
              <w:smartTag w:uri="urn:schemas-microsoft-com:office:smarttags" w:element="place">
                <w:r>
                  <w:t>California</w:t>
                </w:r>
              </w:smartTag>
            </w:smartTag>
            <w:r>
              <w:t xml:space="preserve"> physicians, </w:t>
            </w:r>
            <w:r w:rsidR="00485FB2">
              <w:t xml:space="preserve">we must have </w:t>
            </w:r>
            <w:r>
              <w:t xml:space="preserve">an understanding of the various healthcare needs, cultures and languages of our diverse patient population, especially the Chicano culture.  Today, that dream is carried out by UCD med student and staff at El Centro de </w:t>
            </w:r>
            <w:proofErr w:type="spellStart"/>
            <w:r>
              <w:t>Salud</w:t>
            </w:r>
            <w:proofErr w:type="spellEnd"/>
            <w:r>
              <w:t xml:space="preserve"> en </w:t>
            </w:r>
            <w:proofErr w:type="spellStart"/>
            <w:r>
              <w:t>Sutiaba</w:t>
            </w:r>
            <w:proofErr w:type="spellEnd"/>
            <w:r>
              <w:t xml:space="preserve"> and many other clinics, in </w:t>
            </w:r>
            <w:smartTag w:uri="urn:schemas-microsoft-com:office:smarttags" w:element="country-region">
              <w:r>
                <w:t>Leon</w:t>
              </w:r>
            </w:smartTag>
            <w:r>
              <w:t xml:space="preserve">, </w:t>
            </w:r>
            <w:smartTag w:uri="urn:schemas-microsoft-com:office:smarttags" w:element="country-region">
              <w:smartTag w:uri="urn:schemas-microsoft-com:office:smarttags" w:element="place">
                <w:r>
                  <w:t>Nicaragua</w:t>
                </w:r>
              </w:smartTag>
            </w:smartTag>
            <w:r>
              <w:t xml:space="preserve"> where we engage in a med student exchange. Here we find a perfect situation for students to gain first-hand experience in medical care for the underserved locals and a look</w:t>
            </w:r>
            <w:r w:rsidR="00FF6399">
              <w:t xml:space="preserve"> a</w:t>
            </w:r>
            <w:r>
              <w:t xml:space="preserve">t a healthcare system available </w:t>
            </w:r>
            <w:r w:rsidR="00FF6399">
              <w:t xml:space="preserve">to everyone in </w:t>
            </w:r>
            <w:smartTag w:uri="urn:schemas-microsoft-com:office:smarttags" w:element="country-region">
              <w:smartTag w:uri="urn:schemas-microsoft-com:office:smarttags" w:element="place">
                <w:r w:rsidR="00FF6399">
                  <w:t>Nicaragua</w:t>
                </w:r>
              </w:smartTag>
            </w:smartTag>
            <w:r w:rsidR="00FF6399">
              <w:t xml:space="preserve">. </w:t>
            </w:r>
          </w:p>
        </w:tc>
        <w:tc>
          <w:tcPr>
            <w:tcW w:w="1836" w:type="dxa"/>
            <w:vAlign w:val="center"/>
          </w:tcPr>
          <w:p w:rsidR="000937B4" w:rsidRDefault="00485FB2" w:rsidP="002E2EE5">
            <w:pPr>
              <w:rPr>
                <w:sz w:val="20"/>
                <w:szCs w:val="20"/>
              </w:rPr>
            </w:pPr>
            <w:r>
              <w:rPr>
                <w:sz w:val="20"/>
                <w:szCs w:val="20"/>
              </w:rPr>
              <w:t>Phillip Summers</w:t>
            </w:r>
          </w:p>
          <w:p w:rsidR="00485FB2" w:rsidRDefault="00485FB2" w:rsidP="002E2EE5">
            <w:pPr>
              <w:rPr>
                <w:sz w:val="20"/>
                <w:szCs w:val="20"/>
              </w:rPr>
            </w:pPr>
            <w:r>
              <w:rPr>
                <w:sz w:val="20"/>
                <w:szCs w:val="20"/>
              </w:rPr>
              <w:t>Robert Kucejko</w:t>
            </w:r>
          </w:p>
          <w:p w:rsidR="00485FB2" w:rsidRDefault="00485FB2" w:rsidP="002E2EE5">
            <w:pPr>
              <w:rPr>
                <w:sz w:val="20"/>
                <w:szCs w:val="20"/>
              </w:rPr>
            </w:pPr>
            <w:r>
              <w:rPr>
                <w:sz w:val="20"/>
                <w:szCs w:val="20"/>
              </w:rPr>
              <w:t>Alejandro Borquez</w:t>
            </w:r>
          </w:p>
          <w:p w:rsidR="00485FB2" w:rsidRDefault="00485FB2" w:rsidP="002E2EE5">
            <w:pPr>
              <w:rPr>
                <w:sz w:val="20"/>
                <w:szCs w:val="20"/>
              </w:rPr>
            </w:pPr>
            <w:r>
              <w:rPr>
                <w:sz w:val="20"/>
                <w:szCs w:val="20"/>
              </w:rPr>
              <w:t>Kelly Gray</w:t>
            </w:r>
          </w:p>
          <w:p w:rsidR="00485FB2" w:rsidRPr="004A2297" w:rsidRDefault="00485FB2" w:rsidP="002E2EE5">
            <w:pPr>
              <w:rPr>
                <w:sz w:val="20"/>
                <w:szCs w:val="20"/>
              </w:rPr>
            </w:pPr>
            <w:r>
              <w:rPr>
                <w:sz w:val="20"/>
                <w:szCs w:val="20"/>
              </w:rPr>
              <w:t>Christina Kinnevey</w:t>
            </w:r>
          </w:p>
        </w:tc>
      </w:tr>
      <w:tr w:rsidR="00EF4AFF" w:rsidTr="002E2EE5">
        <w:trPr>
          <w:jc w:val="center"/>
        </w:trPr>
        <w:tc>
          <w:tcPr>
            <w:tcW w:w="3528" w:type="dxa"/>
            <w:tcBorders>
              <w:bottom w:val="single" w:sz="4" w:space="0" w:color="auto"/>
            </w:tcBorders>
            <w:shd w:val="clear" w:color="auto" w:fill="auto"/>
            <w:vAlign w:val="center"/>
          </w:tcPr>
          <w:p w:rsidR="00EF4AFF" w:rsidRDefault="00EF4AFF" w:rsidP="002E2EE5">
            <w:pPr>
              <w:jc w:val="center"/>
            </w:pPr>
            <w:r>
              <w:t>Medical Student for Choice (MSFC)</w:t>
            </w:r>
          </w:p>
        </w:tc>
        <w:tc>
          <w:tcPr>
            <w:tcW w:w="8280" w:type="dxa"/>
            <w:tcBorders>
              <w:bottom w:val="single" w:sz="4" w:space="0" w:color="auto"/>
            </w:tcBorders>
          </w:tcPr>
          <w:p w:rsidR="00EF4AFF" w:rsidRDefault="00EF4AFF"/>
          <w:p w:rsidR="0024595B" w:rsidRDefault="0024595B">
            <w:r>
              <w:t>MSFC aims to increase and promote comprehensive reproductive health education knowledge in medical schools across the country.</w:t>
            </w:r>
          </w:p>
        </w:tc>
        <w:tc>
          <w:tcPr>
            <w:tcW w:w="1836" w:type="dxa"/>
            <w:tcBorders>
              <w:bottom w:val="single" w:sz="4" w:space="0" w:color="auto"/>
            </w:tcBorders>
            <w:vAlign w:val="center"/>
          </w:tcPr>
          <w:p w:rsidR="00A96060" w:rsidRDefault="0024595B" w:rsidP="002E2EE5">
            <w:pPr>
              <w:rPr>
                <w:sz w:val="20"/>
                <w:szCs w:val="20"/>
              </w:rPr>
            </w:pPr>
            <w:r>
              <w:rPr>
                <w:sz w:val="20"/>
                <w:szCs w:val="20"/>
              </w:rPr>
              <w:t>Ashleigh Denny</w:t>
            </w:r>
          </w:p>
          <w:p w:rsidR="0024595B" w:rsidRDefault="0024595B" w:rsidP="002E2EE5">
            <w:pPr>
              <w:rPr>
                <w:sz w:val="20"/>
                <w:szCs w:val="20"/>
              </w:rPr>
            </w:pPr>
            <w:r>
              <w:rPr>
                <w:sz w:val="20"/>
                <w:szCs w:val="20"/>
              </w:rPr>
              <w:t>Stephanie Handler</w:t>
            </w:r>
          </w:p>
          <w:p w:rsidR="0024595B" w:rsidRDefault="0024595B" w:rsidP="002E2EE5">
            <w:pPr>
              <w:rPr>
                <w:sz w:val="20"/>
                <w:szCs w:val="20"/>
              </w:rPr>
            </w:pPr>
            <w:r>
              <w:rPr>
                <w:sz w:val="20"/>
                <w:szCs w:val="20"/>
              </w:rPr>
              <w:t>Hayley Maclean</w:t>
            </w:r>
          </w:p>
          <w:p w:rsidR="0024595B" w:rsidRDefault="0024595B" w:rsidP="002E2EE5">
            <w:pPr>
              <w:rPr>
                <w:sz w:val="20"/>
                <w:szCs w:val="20"/>
              </w:rPr>
            </w:pPr>
            <w:r>
              <w:rPr>
                <w:sz w:val="20"/>
                <w:szCs w:val="20"/>
              </w:rPr>
              <w:t>Elizabeth Kuilanoff</w:t>
            </w:r>
          </w:p>
          <w:p w:rsidR="0024595B" w:rsidRPr="004A2297" w:rsidRDefault="0024595B" w:rsidP="002E2EE5">
            <w:pPr>
              <w:rPr>
                <w:sz w:val="20"/>
                <w:szCs w:val="20"/>
              </w:rPr>
            </w:pPr>
            <w:r>
              <w:rPr>
                <w:sz w:val="20"/>
                <w:szCs w:val="20"/>
              </w:rPr>
              <w:t>David Anderson</w:t>
            </w:r>
          </w:p>
        </w:tc>
      </w:tr>
      <w:tr w:rsidR="00A96060" w:rsidTr="002E2EE5">
        <w:trPr>
          <w:jc w:val="center"/>
        </w:trPr>
        <w:tc>
          <w:tcPr>
            <w:tcW w:w="3528" w:type="dxa"/>
            <w:tcBorders>
              <w:bottom w:val="single" w:sz="4" w:space="0" w:color="auto"/>
            </w:tcBorders>
            <w:shd w:val="clear" w:color="auto" w:fill="auto"/>
            <w:vAlign w:val="center"/>
          </w:tcPr>
          <w:p w:rsidR="00A96060" w:rsidRDefault="00A96060" w:rsidP="006611FE">
            <w:pPr>
              <w:jc w:val="center"/>
            </w:pPr>
            <w:r>
              <w:t>Military Medicine SIG</w:t>
            </w:r>
          </w:p>
        </w:tc>
        <w:tc>
          <w:tcPr>
            <w:tcW w:w="8280" w:type="dxa"/>
          </w:tcPr>
          <w:p w:rsidR="00A96060" w:rsidRDefault="00A96060">
            <w:r>
              <w:t>MMSIG is primarily intended for current UC Davis medical students pursuing careers in the armed forces.  The group serves as an important resource for sharing information about opportunities and challenges in training for and later providing medical care to our soldiers, sailors, airmen, and marines</w:t>
            </w:r>
          </w:p>
        </w:tc>
        <w:tc>
          <w:tcPr>
            <w:tcW w:w="1836" w:type="dxa"/>
            <w:vAlign w:val="center"/>
          </w:tcPr>
          <w:p w:rsidR="00A96060" w:rsidRDefault="00A96060" w:rsidP="002E2EE5">
            <w:pPr>
              <w:rPr>
                <w:sz w:val="20"/>
                <w:szCs w:val="20"/>
              </w:rPr>
            </w:pPr>
            <w:r>
              <w:rPr>
                <w:sz w:val="20"/>
                <w:szCs w:val="20"/>
              </w:rPr>
              <w:t>Greg Westin</w:t>
            </w:r>
          </w:p>
          <w:p w:rsidR="00A96060" w:rsidRPr="00A96060" w:rsidRDefault="00A96060" w:rsidP="002E2EE5">
            <w:pPr>
              <w:rPr>
                <w:sz w:val="18"/>
                <w:szCs w:val="18"/>
              </w:rPr>
            </w:pPr>
            <w:r w:rsidRPr="00A96060">
              <w:rPr>
                <w:sz w:val="18"/>
                <w:szCs w:val="18"/>
              </w:rPr>
              <w:t>Preethika Ekanayake</w:t>
            </w:r>
          </w:p>
          <w:p w:rsidR="00A96060" w:rsidRDefault="00A96060" w:rsidP="002E2EE5">
            <w:pPr>
              <w:rPr>
                <w:sz w:val="20"/>
                <w:szCs w:val="20"/>
              </w:rPr>
            </w:pPr>
            <w:r>
              <w:rPr>
                <w:sz w:val="20"/>
                <w:szCs w:val="20"/>
              </w:rPr>
              <w:t>Christian LaRoe</w:t>
            </w:r>
          </w:p>
          <w:p w:rsidR="00A96060" w:rsidRDefault="00A96060" w:rsidP="002E2EE5">
            <w:pPr>
              <w:rPr>
                <w:sz w:val="20"/>
                <w:szCs w:val="20"/>
              </w:rPr>
            </w:pPr>
            <w:r>
              <w:rPr>
                <w:sz w:val="20"/>
                <w:szCs w:val="20"/>
              </w:rPr>
              <w:t>Chelsey Villanueva</w:t>
            </w:r>
          </w:p>
          <w:p w:rsidR="00A96060" w:rsidRPr="000B1522" w:rsidRDefault="00A96060" w:rsidP="002E2EE5">
            <w:pPr>
              <w:rPr>
                <w:sz w:val="20"/>
                <w:szCs w:val="20"/>
              </w:rPr>
            </w:pPr>
            <w:r>
              <w:rPr>
                <w:sz w:val="20"/>
                <w:szCs w:val="20"/>
              </w:rPr>
              <w:t>Christian Esquivel</w:t>
            </w:r>
          </w:p>
        </w:tc>
      </w:tr>
      <w:tr w:rsidR="00EF4AFF" w:rsidTr="002E2EE5">
        <w:trPr>
          <w:jc w:val="center"/>
        </w:trPr>
        <w:tc>
          <w:tcPr>
            <w:tcW w:w="3528" w:type="dxa"/>
            <w:tcBorders>
              <w:bottom w:val="single" w:sz="4" w:space="0" w:color="auto"/>
            </w:tcBorders>
            <w:shd w:val="clear" w:color="auto" w:fill="auto"/>
            <w:vAlign w:val="center"/>
          </w:tcPr>
          <w:p w:rsidR="00EF4AFF" w:rsidRDefault="00EF4AFF" w:rsidP="006611FE">
            <w:pPr>
              <w:jc w:val="center"/>
            </w:pPr>
            <w:r>
              <w:t>Neurology &amp; Neurosurgery SIG</w:t>
            </w:r>
          </w:p>
          <w:p w:rsidR="00EF4AFF" w:rsidRDefault="00EF4AFF" w:rsidP="006611FE">
            <w:pPr>
              <w:jc w:val="center"/>
            </w:pPr>
            <w:r>
              <w:t>(</w:t>
            </w:r>
            <w:proofErr w:type="spellStart"/>
            <w:r>
              <w:t>Neuro</w:t>
            </w:r>
            <w:proofErr w:type="spellEnd"/>
            <w:r>
              <w:t xml:space="preserve"> SIG)</w:t>
            </w:r>
          </w:p>
        </w:tc>
        <w:tc>
          <w:tcPr>
            <w:tcW w:w="8280" w:type="dxa"/>
          </w:tcPr>
          <w:p w:rsidR="00EF4AFF" w:rsidRDefault="0024595B">
            <w:r>
              <w:t xml:space="preserve">The </w:t>
            </w:r>
            <w:proofErr w:type="spellStart"/>
            <w:r>
              <w:t>NeuroSIG</w:t>
            </w:r>
            <w:proofErr w:type="spellEnd"/>
            <w:r>
              <w:t xml:space="preserve"> group is meant to bring together students who are interested in the field of neurology or neurosurgery, or would like to know more about it. Opportunities will be given for more exposure to those fields by organizing shadow dates, movies related to neurological disorders, dinners with physicians (neurosurgeons, neurologists, etc.)</w:t>
            </w:r>
          </w:p>
        </w:tc>
        <w:tc>
          <w:tcPr>
            <w:tcW w:w="1836" w:type="dxa"/>
            <w:vAlign w:val="center"/>
          </w:tcPr>
          <w:p w:rsidR="00EF4AFF" w:rsidRDefault="0024595B" w:rsidP="002E2EE5">
            <w:pPr>
              <w:rPr>
                <w:sz w:val="20"/>
                <w:szCs w:val="20"/>
              </w:rPr>
            </w:pPr>
            <w:r>
              <w:rPr>
                <w:sz w:val="20"/>
                <w:szCs w:val="20"/>
              </w:rPr>
              <w:t>Hasmik Minasyan</w:t>
            </w:r>
          </w:p>
          <w:p w:rsidR="0024595B" w:rsidRDefault="0024595B" w:rsidP="002E2EE5">
            <w:pPr>
              <w:rPr>
                <w:sz w:val="20"/>
                <w:szCs w:val="20"/>
              </w:rPr>
            </w:pPr>
            <w:r>
              <w:rPr>
                <w:sz w:val="20"/>
                <w:szCs w:val="20"/>
              </w:rPr>
              <w:t>Katherine Crabtree</w:t>
            </w:r>
          </w:p>
          <w:p w:rsidR="0024595B" w:rsidRDefault="0024595B" w:rsidP="002E2EE5">
            <w:pPr>
              <w:rPr>
                <w:sz w:val="20"/>
                <w:szCs w:val="20"/>
              </w:rPr>
            </w:pPr>
            <w:r>
              <w:rPr>
                <w:sz w:val="20"/>
                <w:szCs w:val="20"/>
              </w:rPr>
              <w:t>Andrew Meyers</w:t>
            </w:r>
          </w:p>
          <w:p w:rsidR="0024595B" w:rsidRDefault="0024595B" w:rsidP="002E2EE5">
            <w:pPr>
              <w:rPr>
                <w:sz w:val="20"/>
                <w:szCs w:val="20"/>
              </w:rPr>
            </w:pPr>
            <w:r>
              <w:rPr>
                <w:sz w:val="20"/>
                <w:szCs w:val="20"/>
              </w:rPr>
              <w:t>Joyce Ma</w:t>
            </w:r>
          </w:p>
          <w:p w:rsidR="0024595B" w:rsidRPr="000B1522" w:rsidRDefault="0024595B" w:rsidP="002E2EE5">
            <w:pPr>
              <w:rPr>
                <w:sz w:val="20"/>
                <w:szCs w:val="20"/>
              </w:rPr>
            </w:pPr>
            <w:r>
              <w:rPr>
                <w:sz w:val="20"/>
                <w:szCs w:val="20"/>
              </w:rPr>
              <w:t>Roxana Cortes</w:t>
            </w:r>
          </w:p>
        </w:tc>
      </w:tr>
      <w:tr w:rsidR="00FF6399" w:rsidRPr="0024595B" w:rsidTr="00FF6399">
        <w:trPr>
          <w:jc w:val="center"/>
        </w:trPr>
        <w:tc>
          <w:tcPr>
            <w:tcW w:w="3528" w:type="dxa"/>
            <w:shd w:val="clear" w:color="auto" w:fill="auto"/>
            <w:vAlign w:val="center"/>
          </w:tcPr>
          <w:p w:rsidR="00FF6399" w:rsidRPr="00FF6399" w:rsidRDefault="00FF6399" w:rsidP="006611FE">
            <w:pPr>
              <w:jc w:val="center"/>
            </w:pPr>
            <w:r w:rsidRPr="00FF6399">
              <w:t>Nutrition SIG</w:t>
            </w:r>
          </w:p>
        </w:tc>
        <w:tc>
          <w:tcPr>
            <w:tcW w:w="8280" w:type="dxa"/>
            <w:shd w:val="clear" w:color="auto" w:fill="auto"/>
          </w:tcPr>
          <w:p w:rsidR="00FF6399" w:rsidRPr="00FF6399" w:rsidRDefault="0024595B">
            <w:r>
              <w:t>The UCDSOM Nutrition group will improve medical student awareness of current issues in nutrition and resources available to their patients</w:t>
            </w:r>
          </w:p>
        </w:tc>
        <w:tc>
          <w:tcPr>
            <w:tcW w:w="1836" w:type="dxa"/>
            <w:shd w:val="clear" w:color="auto" w:fill="auto"/>
            <w:vAlign w:val="center"/>
          </w:tcPr>
          <w:p w:rsidR="00FF6399" w:rsidRDefault="0024595B" w:rsidP="00FF6399">
            <w:pPr>
              <w:rPr>
                <w:sz w:val="20"/>
                <w:szCs w:val="20"/>
              </w:rPr>
            </w:pPr>
            <w:r>
              <w:rPr>
                <w:sz w:val="20"/>
                <w:szCs w:val="20"/>
              </w:rPr>
              <w:t>Katherine Crabtree</w:t>
            </w:r>
          </w:p>
          <w:p w:rsidR="0024595B" w:rsidRDefault="0024595B" w:rsidP="00FF6399">
            <w:pPr>
              <w:rPr>
                <w:sz w:val="20"/>
                <w:szCs w:val="20"/>
              </w:rPr>
            </w:pPr>
            <w:r>
              <w:rPr>
                <w:sz w:val="20"/>
                <w:szCs w:val="20"/>
              </w:rPr>
              <w:t>Phil Summers</w:t>
            </w:r>
          </w:p>
          <w:p w:rsidR="0024595B" w:rsidRDefault="0024595B" w:rsidP="00FF6399">
            <w:pPr>
              <w:rPr>
                <w:sz w:val="20"/>
                <w:szCs w:val="20"/>
              </w:rPr>
            </w:pPr>
            <w:r>
              <w:rPr>
                <w:sz w:val="20"/>
                <w:szCs w:val="20"/>
              </w:rPr>
              <w:t>Whitney Fisk</w:t>
            </w:r>
          </w:p>
          <w:p w:rsidR="0024595B" w:rsidRDefault="0024595B" w:rsidP="00FF6399">
            <w:pPr>
              <w:rPr>
                <w:sz w:val="20"/>
                <w:szCs w:val="20"/>
              </w:rPr>
            </w:pPr>
            <w:r>
              <w:rPr>
                <w:sz w:val="20"/>
                <w:szCs w:val="20"/>
              </w:rPr>
              <w:t>Elizabeth Kuilanoff</w:t>
            </w:r>
          </w:p>
          <w:p w:rsidR="0024595B" w:rsidRPr="0024595B" w:rsidRDefault="0024595B" w:rsidP="00FF6399">
            <w:pPr>
              <w:rPr>
                <w:sz w:val="20"/>
                <w:szCs w:val="20"/>
              </w:rPr>
            </w:pPr>
            <w:r>
              <w:rPr>
                <w:sz w:val="20"/>
                <w:szCs w:val="20"/>
              </w:rPr>
              <w:t>Quynh Nguyen</w:t>
            </w:r>
          </w:p>
        </w:tc>
      </w:tr>
      <w:tr w:rsidR="00EF4AFF" w:rsidRPr="0024595B" w:rsidTr="00FF6399">
        <w:trPr>
          <w:jc w:val="center"/>
        </w:trPr>
        <w:tc>
          <w:tcPr>
            <w:tcW w:w="3528" w:type="dxa"/>
            <w:shd w:val="clear" w:color="auto" w:fill="auto"/>
            <w:vAlign w:val="center"/>
          </w:tcPr>
          <w:p w:rsidR="00EF4AFF" w:rsidRPr="00FF6399" w:rsidRDefault="00EF4AFF" w:rsidP="006611FE">
            <w:pPr>
              <w:jc w:val="center"/>
            </w:pPr>
            <w:r w:rsidRPr="00FF6399">
              <w:t>Obstetrics and gynecology SIG</w:t>
            </w:r>
          </w:p>
        </w:tc>
        <w:tc>
          <w:tcPr>
            <w:tcW w:w="8280" w:type="dxa"/>
            <w:shd w:val="clear" w:color="auto" w:fill="auto"/>
          </w:tcPr>
          <w:p w:rsidR="00EF4AFF" w:rsidRDefault="00FF6399">
            <w:r>
              <w:t>Provide an environment for students to explore their interest in</w:t>
            </w:r>
            <w:r w:rsidR="00EF4AFF" w:rsidRPr="00FF6399">
              <w:t xml:space="preserve"> Ob</w:t>
            </w:r>
            <w:r>
              <w:t>/</w:t>
            </w:r>
            <w:proofErr w:type="spellStart"/>
            <w:r w:rsidR="00EF4AFF" w:rsidRPr="00FF6399">
              <w:t>Gyn</w:t>
            </w:r>
            <w:proofErr w:type="spellEnd"/>
            <w:r>
              <w:t xml:space="preserve"> specialty and related subspecialties. Our students are given the opportunity to shadow local ob/</w:t>
            </w:r>
            <w:proofErr w:type="spellStart"/>
            <w:r>
              <w:t>gyn</w:t>
            </w:r>
            <w:proofErr w:type="spellEnd"/>
            <w:r>
              <w:t xml:space="preserve"> physicians and their patients, as well as attend lunchtime talks that address the ob/</w:t>
            </w:r>
            <w:proofErr w:type="spellStart"/>
            <w:r>
              <w:t>gyn</w:t>
            </w:r>
            <w:proofErr w:type="spellEnd"/>
            <w:r>
              <w:t xml:space="preserve"> field and women’s health issues.  </w:t>
            </w:r>
            <w:r w:rsidR="00955B49">
              <w:t xml:space="preserve">Our goal is to not only promote education on campus, but reach out to the </w:t>
            </w:r>
            <w:smartTag w:uri="urn:schemas-microsoft-com:office:smarttags" w:element="place">
              <w:smartTag w:uri="urn:schemas-microsoft-com:office:smarttags" w:element="City">
                <w:r w:rsidR="00955B49">
                  <w:t>Sacramento</w:t>
                </w:r>
              </w:smartTag>
            </w:smartTag>
            <w:r w:rsidR="00955B49">
              <w:t xml:space="preserve"> community through projects that educate women on accessing women’s health resources, and promoting proper women’s health practices among at risk teens.</w:t>
            </w:r>
            <w:r>
              <w:t xml:space="preserve"> </w:t>
            </w:r>
          </w:p>
          <w:p w:rsidR="005D2651" w:rsidRPr="00FF6399" w:rsidRDefault="005D2651"/>
        </w:tc>
        <w:tc>
          <w:tcPr>
            <w:tcW w:w="1836" w:type="dxa"/>
            <w:shd w:val="clear" w:color="auto" w:fill="auto"/>
            <w:vAlign w:val="center"/>
          </w:tcPr>
          <w:p w:rsidR="00955B49" w:rsidRPr="0024595B" w:rsidRDefault="0024595B" w:rsidP="00955B49">
            <w:pPr>
              <w:rPr>
                <w:sz w:val="20"/>
                <w:szCs w:val="20"/>
              </w:rPr>
            </w:pPr>
            <w:r w:rsidRPr="0024595B">
              <w:rPr>
                <w:sz w:val="20"/>
                <w:szCs w:val="20"/>
              </w:rPr>
              <w:t>Hayley Maclean</w:t>
            </w:r>
          </w:p>
          <w:p w:rsidR="0024595B" w:rsidRPr="0024595B" w:rsidRDefault="0024595B" w:rsidP="00955B49">
            <w:pPr>
              <w:rPr>
                <w:sz w:val="20"/>
                <w:szCs w:val="20"/>
              </w:rPr>
            </w:pPr>
            <w:r w:rsidRPr="0024595B">
              <w:rPr>
                <w:sz w:val="20"/>
                <w:szCs w:val="20"/>
              </w:rPr>
              <w:t>Nadya Kondrashov</w:t>
            </w:r>
          </w:p>
          <w:p w:rsidR="0024595B" w:rsidRPr="0024595B" w:rsidRDefault="0024595B" w:rsidP="00955B49">
            <w:pPr>
              <w:rPr>
                <w:sz w:val="20"/>
                <w:szCs w:val="20"/>
              </w:rPr>
            </w:pPr>
            <w:r w:rsidRPr="0024595B">
              <w:rPr>
                <w:sz w:val="20"/>
                <w:szCs w:val="20"/>
              </w:rPr>
              <w:t>Claire Pierce</w:t>
            </w:r>
          </w:p>
          <w:p w:rsidR="0024595B" w:rsidRPr="0024595B" w:rsidRDefault="0024595B" w:rsidP="00955B49">
            <w:pPr>
              <w:rPr>
                <w:sz w:val="20"/>
                <w:szCs w:val="20"/>
              </w:rPr>
            </w:pPr>
            <w:r w:rsidRPr="0024595B">
              <w:rPr>
                <w:sz w:val="20"/>
                <w:szCs w:val="20"/>
              </w:rPr>
              <w:t>Stephanie Handler</w:t>
            </w:r>
          </w:p>
          <w:p w:rsidR="0024595B" w:rsidRPr="0024595B" w:rsidRDefault="0024595B" w:rsidP="00955B49">
            <w:pPr>
              <w:rPr>
                <w:sz w:val="20"/>
                <w:szCs w:val="20"/>
              </w:rPr>
            </w:pPr>
            <w:r w:rsidRPr="0024595B">
              <w:rPr>
                <w:sz w:val="20"/>
                <w:szCs w:val="20"/>
              </w:rPr>
              <w:t>Ashleigh Denny</w:t>
            </w:r>
          </w:p>
        </w:tc>
      </w:tr>
      <w:tr w:rsidR="00EF4AFF" w:rsidTr="002E2EE5">
        <w:trPr>
          <w:jc w:val="center"/>
        </w:trPr>
        <w:tc>
          <w:tcPr>
            <w:tcW w:w="3528" w:type="dxa"/>
            <w:shd w:val="clear" w:color="auto" w:fill="auto"/>
            <w:vAlign w:val="center"/>
          </w:tcPr>
          <w:p w:rsidR="00EF4AFF" w:rsidRDefault="00EF4AFF" w:rsidP="006611FE">
            <w:pPr>
              <w:jc w:val="center"/>
            </w:pPr>
            <w:r>
              <w:lastRenderedPageBreak/>
              <w:t>Ophthalmology SIG</w:t>
            </w:r>
          </w:p>
        </w:tc>
        <w:tc>
          <w:tcPr>
            <w:tcW w:w="8280" w:type="dxa"/>
          </w:tcPr>
          <w:p w:rsidR="00EF4AFF" w:rsidRDefault="00EF4AFF">
            <w:r>
              <w:t xml:space="preserve">To foster interest in ophthalmology as a career and to ensure that UC Davis Medical Students </w:t>
            </w:r>
            <w:r w:rsidR="0024595B">
              <w:t>who are</w:t>
            </w:r>
            <w:r>
              <w:t xml:space="preserve"> interested in ophthalmology are able to match.</w:t>
            </w:r>
            <w:r w:rsidR="00955B49">
              <w:t xml:space="preserve"> </w:t>
            </w:r>
            <w:r w:rsidR="0024595B">
              <w:t xml:space="preserve">We will achieve these goals through several means. To hold a series of lunch lectures given my UCD ophthalmologists on their specialty targeted at first and second year medical students. These lectures are intended to be 30 minutes long and will focus on a single aspect of ophthalmology; general, cornea, retina, glaucoma, and applying to ophthalmology. </w:t>
            </w:r>
          </w:p>
        </w:tc>
        <w:tc>
          <w:tcPr>
            <w:tcW w:w="1836" w:type="dxa"/>
            <w:vAlign w:val="center"/>
          </w:tcPr>
          <w:p w:rsidR="00A96060" w:rsidRDefault="00A96060" w:rsidP="0048081F">
            <w:pPr>
              <w:rPr>
                <w:sz w:val="20"/>
                <w:szCs w:val="20"/>
              </w:rPr>
            </w:pPr>
            <w:r>
              <w:rPr>
                <w:sz w:val="20"/>
                <w:szCs w:val="20"/>
              </w:rPr>
              <w:t>Yvonne Pham</w:t>
            </w:r>
          </w:p>
          <w:p w:rsidR="00955B49" w:rsidRDefault="00A96060" w:rsidP="0048081F">
            <w:pPr>
              <w:rPr>
                <w:sz w:val="20"/>
                <w:szCs w:val="20"/>
              </w:rPr>
            </w:pPr>
            <w:r>
              <w:rPr>
                <w:sz w:val="20"/>
                <w:szCs w:val="20"/>
              </w:rPr>
              <w:t>Khoa Lam</w:t>
            </w:r>
          </w:p>
          <w:p w:rsidR="00A96060" w:rsidRDefault="00A96060" w:rsidP="0048081F">
            <w:pPr>
              <w:rPr>
                <w:sz w:val="20"/>
                <w:szCs w:val="20"/>
              </w:rPr>
            </w:pPr>
            <w:r>
              <w:rPr>
                <w:sz w:val="20"/>
                <w:szCs w:val="20"/>
              </w:rPr>
              <w:t>Jennifer Damman</w:t>
            </w:r>
          </w:p>
          <w:p w:rsidR="00A96060" w:rsidRDefault="00A96060" w:rsidP="0048081F">
            <w:pPr>
              <w:rPr>
                <w:sz w:val="20"/>
                <w:szCs w:val="20"/>
              </w:rPr>
            </w:pPr>
            <w:r>
              <w:rPr>
                <w:sz w:val="20"/>
                <w:szCs w:val="20"/>
              </w:rPr>
              <w:t>Justin Lotfi</w:t>
            </w:r>
          </w:p>
          <w:p w:rsidR="00A96060" w:rsidRPr="00955B49" w:rsidRDefault="00A96060" w:rsidP="0048081F">
            <w:pPr>
              <w:rPr>
                <w:sz w:val="20"/>
                <w:szCs w:val="20"/>
              </w:rPr>
            </w:pPr>
            <w:r>
              <w:rPr>
                <w:sz w:val="20"/>
                <w:szCs w:val="20"/>
              </w:rPr>
              <w:t>Vaness</w:t>
            </w:r>
            <w:r w:rsidR="00D92582">
              <w:rPr>
                <w:sz w:val="20"/>
                <w:szCs w:val="20"/>
              </w:rPr>
              <w:t>a</w:t>
            </w:r>
            <w:r>
              <w:rPr>
                <w:sz w:val="20"/>
                <w:szCs w:val="20"/>
              </w:rPr>
              <w:t xml:space="preserve"> Flores</w:t>
            </w:r>
          </w:p>
        </w:tc>
      </w:tr>
      <w:tr w:rsidR="00EF4AFF" w:rsidTr="002E2EE5">
        <w:trPr>
          <w:jc w:val="center"/>
        </w:trPr>
        <w:tc>
          <w:tcPr>
            <w:tcW w:w="3528" w:type="dxa"/>
            <w:shd w:val="clear" w:color="auto" w:fill="auto"/>
            <w:vAlign w:val="center"/>
          </w:tcPr>
          <w:p w:rsidR="00EF4AFF" w:rsidRDefault="00EF4AFF" w:rsidP="006611FE">
            <w:pPr>
              <w:jc w:val="center"/>
            </w:pPr>
            <w:proofErr w:type="spellStart"/>
            <w:r>
              <w:t>Orthopaedic</w:t>
            </w:r>
            <w:proofErr w:type="spellEnd"/>
            <w:r>
              <w:t xml:space="preserve"> Surgery/Sports Medicine SIG</w:t>
            </w:r>
          </w:p>
        </w:tc>
        <w:tc>
          <w:tcPr>
            <w:tcW w:w="8280" w:type="dxa"/>
          </w:tcPr>
          <w:p w:rsidR="00EF4AFF" w:rsidRDefault="00D92582">
            <w:r>
              <w:t xml:space="preserve">The purpose of </w:t>
            </w:r>
            <w:proofErr w:type="spellStart"/>
            <w:r w:rsidR="00EF4AFF">
              <w:t>Orthopaedic</w:t>
            </w:r>
            <w:proofErr w:type="spellEnd"/>
            <w:r w:rsidR="00EF4AFF">
              <w:t xml:space="preserve"> Surgery/Sports Medicine SIG is to </w:t>
            </w:r>
            <w:r>
              <w:t xml:space="preserve">provide medical </w:t>
            </w:r>
            <w:r w:rsidR="00955B49">
              <w:t>students with the opportunity to learn more about medical specialties that related to musculoskeletal health.  Through lunchtime presentations, hands-on learning experiences and research opportunities, we hope to provide students with early exposure to medical specialties that they may be interested in pursuing.</w:t>
            </w:r>
          </w:p>
        </w:tc>
        <w:tc>
          <w:tcPr>
            <w:tcW w:w="1836" w:type="dxa"/>
            <w:vAlign w:val="center"/>
          </w:tcPr>
          <w:p w:rsidR="00955B49" w:rsidRDefault="00A96060" w:rsidP="00955B49">
            <w:pPr>
              <w:rPr>
                <w:sz w:val="20"/>
                <w:szCs w:val="20"/>
              </w:rPr>
            </w:pPr>
            <w:r>
              <w:rPr>
                <w:sz w:val="20"/>
                <w:szCs w:val="20"/>
              </w:rPr>
              <w:t>Stephanie Wong</w:t>
            </w:r>
          </w:p>
          <w:p w:rsidR="00A96060" w:rsidRDefault="00A96060" w:rsidP="00955B49">
            <w:pPr>
              <w:rPr>
                <w:sz w:val="20"/>
                <w:szCs w:val="20"/>
              </w:rPr>
            </w:pPr>
            <w:r>
              <w:rPr>
                <w:sz w:val="20"/>
                <w:szCs w:val="20"/>
              </w:rPr>
              <w:t>Jacob Gire</w:t>
            </w:r>
          </w:p>
          <w:p w:rsidR="00A96060" w:rsidRDefault="00A96060" w:rsidP="00955B49">
            <w:pPr>
              <w:rPr>
                <w:sz w:val="20"/>
                <w:szCs w:val="20"/>
              </w:rPr>
            </w:pPr>
            <w:r>
              <w:rPr>
                <w:sz w:val="20"/>
                <w:szCs w:val="20"/>
              </w:rPr>
              <w:t>Patrick Curran</w:t>
            </w:r>
          </w:p>
          <w:p w:rsidR="00A96060" w:rsidRDefault="00A96060" w:rsidP="00955B49">
            <w:pPr>
              <w:rPr>
                <w:sz w:val="20"/>
                <w:szCs w:val="20"/>
              </w:rPr>
            </w:pPr>
            <w:r>
              <w:rPr>
                <w:sz w:val="20"/>
                <w:szCs w:val="20"/>
              </w:rPr>
              <w:t>Alexis Gaskin</w:t>
            </w:r>
          </w:p>
          <w:p w:rsidR="00A96060" w:rsidRPr="00955B49" w:rsidRDefault="00A96060" w:rsidP="00955B49">
            <w:pPr>
              <w:rPr>
                <w:sz w:val="20"/>
                <w:szCs w:val="20"/>
              </w:rPr>
            </w:pPr>
            <w:r>
              <w:rPr>
                <w:sz w:val="20"/>
                <w:szCs w:val="20"/>
              </w:rPr>
              <w:t>Andrew Meyers</w:t>
            </w:r>
          </w:p>
        </w:tc>
      </w:tr>
      <w:tr w:rsidR="00EF4AFF" w:rsidTr="002E2EE5">
        <w:trPr>
          <w:jc w:val="center"/>
        </w:trPr>
        <w:tc>
          <w:tcPr>
            <w:tcW w:w="3528" w:type="dxa"/>
            <w:shd w:val="clear" w:color="auto" w:fill="auto"/>
            <w:vAlign w:val="center"/>
          </w:tcPr>
          <w:p w:rsidR="00EF4AFF" w:rsidRDefault="00EF4AFF" w:rsidP="006611FE">
            <w:pPr>
              <w:jc w:val="center"/>
            </w:pPr>
            <w:r>
              <w:t>Pediatric Student Interest Group (</w:t>
            </w:r>
            <w:proofErr w:type="spellStart"/>
            <w:r>
              <w:t>PedSIG</w:t>
            </w:r>
            <w:proofErr w:type="spellEnd"/>
            <w:r>
              <w:t>)</w:t>
            </w:r>
          </w:p>
        </w:tc>
        <w:tc>
          <w:tcPr>
            <w:tcW w:w="8280" w:type="dxa"/>
          </w:tcPr>
          <w:p w:rsidR="00EF4AFF" w:rsidRDefault="00EF4AFF">
            <w:r>
              <w:t xml:space="preserve">The </w:t>
            </w:r>
            <w:proofErr w:type="spellStart"/>
            <w:r>
              <w:t>PedSIG</w:t>
            </w:r>
            <w:proofErr w:type="spellEnd"/>
            <w:r>
              <w:t xml:space="preserve"> is</w:t>
            </w:r>
            <w:r w:rsidR="000D31C1">
              <w:t xml:space="preserve"> </w:t>
            </w:r>
            <w:r w:rsidR="00D92582">
              <w:t>a student run organization intended to promote knowledge in the field of Pediatrics.  Medical students are encouraged to explore the specialty through educational lectures, physician networking and child-centered community service opportunities. The goal of the organization is to advocate and encourage interest in Pediatrics through education and service.</w:t>
            </w:r>
          </w:p>
        </w:tc>
        <w:tc>
          <w:tcPr>
            <w:tcW w:w="1836" w:type="dxa"/>
            <w:vAlign w:val="center"/>
          </w:tcPr>
          <w:p w:rsidR="000D31C1" w:rsidRDefault="00D92582" w:rsidP="007B384E">
            <w:pPr>
              <w:rPr>
                <w:sz w:val="20"/>
                <w:szCs w:val="20"/>
              </w:rPr>
            </w:pPr>
            <w:r>
              <w:rPr>
                <w:sz w:val="20"/>
                <w:szCs w:val="20"/>
              </w:rPr>
              <w:t>Melissa Harada</w:t>
            </w:r>
          </w:p>
          <w:p w:rsidR="00D92582" w:rsidRDefault="00D92582" w:rsidP="007B384E">
            <w:pPr>
              <w:rPr>
                <w:sz w:val="20"/>
                <w:szCs w:val="20"/>
              </w:rPr>
            </w:pPr>
            <w:r>
              <w:rPr>
                <w:sz w:val="20"/>
                <w:szCs w:val="20"/>
              </w:rPr>
              <w:t>Jenny Phung</w:t>
            </w:r>
          </w:p>
          <w:p w:rsidR="00D92582" w:rsidRDefault="00D92582" w:rsidP="007B384E">
            <w:pPr>
              <w:rPr>
                <w:sz w:val="20"/>
                <w:szCs w:val="20"/>
              </w:rPr>
            </w:pPr>
            <w:r>
              <w:rPr>
                <w:sz w:val="20"/>
                <w:szCs w:val="20"/>
              </w:rPr>
              <w:t>Julia Hellman</w:t>
            </w:r>
          </w:p>
          <w:p w:rsidR="00D92582" w:rsidRDefault="00D92582" w:rsidP="007B384E">
            <w:pPr>
              <w:rPr>
                <w:sz w:val="20"/>
                <w:szCs w:val="20"/>
              </w:rPr>
            </w:pPr>
            <w:r>
              <w:rPr>
                <w:sz w:val="20"/>
                <w:szCs w:val="20"/>
              </w:rPr>
              <w:t>Anna Jung</w:t>
            </w:r>
          </w:p>
          <w:p w:rsidR="00D92582" w:rsidRPr="004A2297" w:rsidRDefault="00D92582" w:rsidP="007B384E">
            <w:pPr>
              <w:rPr>
                <w:sz w:val="20"/>
                <w:szCs w:val="20"/>
              </w:rPr>
            </w:pPr>
            <w:r>
              <w:rPr>
                <w:sz w:val="20"/>
                <w:szCs w:val="20"/>
              </w:rPr>
              <w:t>Hang Vu</w:t>
            </w:r>
          </w:p>
        </w:tc>
      </w:tr>
      <w:tr w:rsidR="002B0496" w:rsidTr="002E2EE5">
        <w:trPr>
          <w:jc w:val="center"/>
        </w:trPr>
        <w:tc>
          <w:tcPr>
            <w:tcW w:w="3528" w:type="dxa"/>
            <w:shd w:val="clear" w:color="auto" w:fill="auto"/>
            <w:vAlign w:val="center"/>
          </w:tcPr>
          <w:p w:rsidR="002B0496" w:rsidRDefault="002B0496" w:rsidP="006611FE">
            <w:pPr>
              <w:jc w:val="center"/>
            </w:pPr>
            <w:r>
              <w:t>Physician Scientist SIG</w:t>
            </w:r>
          </w:p>
        </w:tc>
        <w:tc>
          <w:tcPr>
            <w:tcW w:w="8280" w:type="dxa"/>
          </w:tcPr>
          <w:p w:rsidR="002B0496" w:rsidRDefault="002B0496">
            <w:r>
              <w:t>The Physician Scientist Training Program SIG is a forum for members of dual-medical scientific degree programs at UC Davis to network with faculty and other students interested in pursuing dual degrees.</w:t>
            </w:r>
          </w:p>
        </w:tc>
        <w:tc>
          <w:tcPr>
            <w:tcW w:w="1836" w:type="dxa"/>
            <w:vAlign w:val="center"/>
          </w:tcPr>
          <w:p w:rsidR="002B0496" w:rsidRDefault="002B0496" w:rsidP="007B3D1A">
            <w:pPr>
              <w:rPr>
                <w:sz w:val="20"/>
                <w:szCs w:val="20"/>
              </w:rPr>
            </w:pPr>
            <w:r>
              <w:rPr>
                <w:sz w:val="20"/>
                <w:szCs w:val="20"/>
              </w:rPr>
              <w:t>Joyce Ma</w:t>
            </w:r>
          </w:p>
          <w:p w:rsidR="002B0496" w:rsidRDefault="002B0496" w:rsidP="007B3D1A">
            <w:pPr>
              <w:rPr>
                <w:sz w:val="20"/>
                <w:szCs w:val="20"/>
              </w:rPr>
            </w:pPr>
            <w:r>
              <w:rPr>
                <w:sz w:val="20"/>
                <w:szCs w:val="20"/>
              </w:rPr>
              <w:t>Andrew Wong</w:t>
            </w:r>
          </w:p>
          <w:p w:rsidR="002B0496" w:rsidRDefault="002B0496" w:rsidP="007B3D1A">
            <w:pPr>
              <w:rPr>
                <w:sz w:val="20"/>
                <w:szCs w:val="20"/>
              </w:rPr>
            </w:pPr>
            <w:r>
              <w:rPr>
                <w:sz w:val="20"/>
                <w:szCs w:val="20"/>
              </w:rPr>
              <w:t>Weston Powell</w:t>
            </w:r>
          </w:p>
          <w:p w:rsidR="002B0496" w:rsidRDefault="002B0496" w:rsidP="007B3D1A">
            <w:pPr>
              <w:rPr>
                <w:sz w:val="20"/>
                <w:szCs w:val="20"/>
              </w:rPr>
            </w:pPr>
            <w:r>
              <w:rPr>
                <w:sz w:val="20"/>
                <w:szCs w:val="20"/>
              </w:rPr>
              <w:t>Carolyn Black</w:t>
            </w:r>
          </w:p>
          <w:p w:rsidR="002B0496" w:rsidRPr="00D92582" w:rsidRDefault="002B0496" w:rsidP="007B3D1A">
            <w:pPr>
              <w:rPr>
                <w:sz w:val="20"/>
                <w:szCs w:val="20"/>
              </w:rPr>
            </w:pPr>
            <w:r>
              <w:rPr>
                <w:sz w:val="20"/>
                <w:szCs w:val="20"/>
              </w:rPr>
              <w:t>Hillary Davis</w:t>
            </w:r>
          </w:p>
        </w:tc>
      </w:tr>
      <w:tr w:rsidR="00EF4AFF" w:rsidTr="002E2EE5">
        <w:trPr>
          <w:jc w:val="center"/>
        </w:trPr>
        <w:tc>
          <w:tcPr>
            <w:tcW w:w="3528" w:type="dxa"/>
            <w:shd w:val="clear" w:color="auto" w:fill="auto"/>
            <w:vAlign w:val="center"/>
          </w:tcPr>
          <w:p w:rsidR="00EF4AFF" w:rsidRDefault="00EF4AFF" w:rsidP="006611FE">
            <w:pPr>
              <w:jc w:val="center"/>
            </w:pPr>
            <w:r>
              <w:t>Psychiatry Student Interest Group</w:t>
            </w:r>
          </w:p>
        </w:tc>
        <w:tc>
          <w:tcPr>
            <w:tcW w:w="8280" w:type="dxa"/>
          </w:tcPr>
          <w:p w:rsidR="00EF4AFF" w:rsidRDefault="00EF4AFF">
            <w:r>
              <w:t xml:space="preserve">The Psychiatry SIG </w:t>
            </w:r>
            <w:r w:rsidR="000D31C1">
              <w:t>was formed to bring resources and opportunities to medical students interested in careers in psychiatric medicine as well as to provide information to others abou</w:t>
            </w:r>
            <w:r w:rsidR="00D92582">
              <w:t>t the field of psychiatry.  We</w:t>
            </w:r>
            <w:r w:rsidR="000D31C1">
              <w:t xml:space="preserve"> will hold movie nights, a general introduction to psychiatry talk, resident and attending panels, a faculty/student dinner, and a residency interview talk.  Hold workshops for new students to help them adjust to medical school.</w:t>
            </w:r>
          </w:p>
        </w:tc>
        <w:tc>
          <w:tcPr>
            <w:tcW w:w="1836" w:type="dxa"/>
            <w:vAlign w:val="center"/>
          </w:tcPr>
          <w:p w:rsidR="000D31C1" w:rsidRPr="00D92582" w:rsidRDefault="00D92582" w:rsidP="007B3D1A">
            <w:pPr>
              <w:rPr>
                <w:sz w:val="20"/>
                <w:szCs w:val="20"/>
              </w:rPr>
            </w:pPr>
            <w:r w:rsidRPr="00D92582">
              <w:rPr>
                <w:sz w:val="20"/>
                <w:szCs w:val="20"/>
              </w:rPr>
              <w:t>Jenny Phung</w:t>
            </w:r>
          </w:p>
          <w:p w:rsidR="00D92582" w:rsidRDefault="00D92582" w:rsidP="007B3D1A">
            <w:pPr>
              <w:rPr>
                <w:sz w:val="20"/>
                <w:szCs w:val="20"/>
              </w:rPr>
            </w:pPr>
            <w:r w:rsidRPr="00D92582">
              <w:rPr>
                <w:sz w:val="20"/>
                <w:szCs w:val="20"/>
              </w:rPr>
              <w:t>Leon Cushenberry</w:t>
            </w:r>
          </w:p>
          <w:p w:rsidR="00D92582" w:rsidRDefault="00D92582" w:rsidP="007B3D1A">
            <w:pPr>
              <w:rPr>
                <w:sz w:val="20"/>
                <w:szCs w:val="20"/>
              </w:rPr>
            </w:pPr>
            <w:r>
              <w:rPr>
                <w:sz w:val="20"/>
                <w:szCs w:val="20"/>
              </w:rPr>
              <w:t>Glenn San Agustin</w:t>
            </w:r>
          </w:p>
          <w:p w:rsidR="00D92582" w:rsidRDefault="00D92582" w:rsidP="007B3D1A">
            <w:pPr>
              <w:rPr>
                <w:sz w:val="20"/>
                <w:szCs w:val="20"/>
              </w:rPr>
            </w:pPr>
            <w:r>
              <w:rPr>
                <w:sz w:val="20"/>
                <w:szCs w:val="20"/>
              </w:rPr>
              <w:t>Nadya Kondrashov</w:t>
            </w:r>
          </w:p>
          <w:p w:rsidR="00D92582" w:rsidRPr="007B384E" w:rsidRDefault="00D92582" w:rsidP="007B3D1A">
            <w:pPr>
              <w:rPr>
                <w:sz w:val="22"/>
                <w:szCs w:val="22"/>
              </w:rPr>
            </w:pPr>
            <w:r>
              <w:rPr>
                <w:sz w:val="20"/>
                <w:szCs w:val="20"/>
              </w:rPr>
              <w:t>Addie Cuneo</w:t>
            </w:r>
          </w:p>
        </w:tc>
      </w:tr>
      <w:tr w:rsidR="000D31C1" w:rsidTr="000D31C1">
        <w:trPr>
          <w:jc w:val="center"/>
        </w:trPr>
        <w:tc>
          <w:tcPr>
            <w:tcW w:w="3528" w:type="dxa"/>
            <w:shd w:val="clear" w:color="auto" w:fill="auto"/>
            <w:vAlign w:val="center"/>
          </w:tcPr>
          <w:p w:rsidR="000D31C1" w:rsidRDefault="000D31C1" w:rsidP="006611FE">
            <w:pPr>
              <w:jc w:val="center"/>
            </w:pPr>
            <w:r>
              <w:t>Public Health Student Interest Group (PHSIG)</w:t>
            </w:r>
          </w:p>
        </w:tc>
        <w:tc>
          <w:tcPr>
            <w:tcW w:w="8280" w:type="dxa"/>
            <w:shd w:val="clear" w:color="auto" w:fill="auto"/>
          </w:tcPr>
          <w:p w:rsidR="000D31C1" w:rsidRDefault="000D31C1">
            <w:r>
              <w:t>The Public Health SIG at UCD SOM promotes awareness of public health issues and strives to educate medical students on how they can incorporate public health knowledge into their medical career.</w:t>
            </w:r>
          </w:p>
        </w:tc>
        <w:tc>
          <w:tcPr>
            <w:tcW w:w="1836" w:type="dxa"/>
            <w:shd w:val="clear" w:color="auto" w:fill="auto"/>
            <w:vAlign w:val="center"/>
          </w:tcPr>
          <w:p w:rsidR="000D31C1" w:rsidRDefault="00D92582" w:rsidP="007B384E">
            <w:pPr>
              <w:rPr>
                <w:sz w:val="20"/>
                <w:szCs w:val="20"/>
              </w:rPr>
            </w:pPr>
            <w:r>
              <w:rPr>
                <w:sz w:val="20"/>
                <w:szCs w:val="20"/>
              </w:rPr>
              <w:t>Elizabeth Kuilanoff</w:t>
            </w:r>
          </w:p>
          <w:p w:rsidR="00D92582" w:rsidRDefault="00D92582" w:rsidP="007B384E">
            <w:pPr>
              <w:rPr>
                <w:sz w:val="20"/>
                <w:szCs w:val="20"/>
              </w:rPr>
            </w:pPr>
            <w:r>
              <w:rPr>
                <w:sz w:val="20"/>
                <w:szCs w:val="20"/>
              </w:rPr>
              <w:t>Katherine Crabtree</w:t>
            </w:r>
          </w:p>
          <w:p w:rsidR="00D92582" w:rsidRDefault="00D92582" w:rsidP="007B384E">
            <w:pPr>
              <w:rPr>
                <w:sz w:val="20"/>
                <w:szCs w:val="20"/>
              </w:rPr>
            </w:pPr>
            <w:r>
              <w:rPr>
                <w:sz w:val="20"/>
                <w:szCs w:val="20"/>
              </w:rPr>
              <w:t>Sarah Walker</w:t>
            </w:r>
          </w:p>
          <w:p w:rsidR="00D92582" w:rsidRDefault="00D92582" w:rsidP="007B384E">
            <w:pPr>
              <w:rPr>
                <w:sz w:val="20"/>
                <w:szCs w:val="20"/>
              </w:rPr>
            </w:pPr>
            <w:r>
              <w:rPr>
                <w:sz w:val="20"/>
                <w:szCs w:val="20"/>
              </w:rPr>
              <w:t>Laura O’Neil</w:t>
            </w:r>
          </w:p>
          <w:p w:rsidR="00D92582" w:rsidRDefault="00D92582" w:rsidP="007B384E">
            <w:pPr>
              <w:rPr>
                <w:sz w:val="20"/>
                <w:szCs w:val="20"/>
              </w:rPr>
            </w:pPr>
            <w:r>
              <w:rPr>
                <w:sz w:val="20"/>
                <w:szCs w:val="20"/>
              </w:rPr>
              <w:t>Adam Dougherty</w:t>
            </w:r>
          </w:p>
          <w:p w:rsidR="005D2651" w:rsidRDefault="005D2651" w:rsidP="007B384E">
            <w:pPr>
              <w:rPr>
                <w:sz w:val="20"/>
                <w:szCs w:val="20"/>
              </w:rPr>
            </w:pPr>
          </w:p>
          <w:p w:rsidR="005D2651" w:rsidRDefault="005D2651" w:rsidP="007B384E">
            <w:pPr>
              <w:rPr>
                <w:sz w:val="20"/>
                <w:szCs w:val="20"/>
              </w:rPr>
            </w:pPr>
          </w:p>
          <w:p w:rsidR="005D2651" w:rsidRDefault="005D2651" w:rsidP="007B384E">
            <w:pPr>
              <w:rPr>
                <w:sz w:val="20"/>
                <w:szCs w:val="20"/>
              </w:rPr>
            </w:pPr>
          </w:p>
          <w:p w:rsidR="005D2651" w:rsidRDefault="005D2651" w:rsidP="007B384E">
            <w:pPr>
              <w:rPr>
                <w:sz w:val="20"/>
                <w:szCs w:val="20"/>
              </w:rPr>
            </w:pPr>
          </w:p>
          <w:p w:rsidR="005D2651" w:rsidRDefault="005D2651" w:rsidP="007B384E">
            <w:pPr>
              <w:rPr>
                <w:sz w:val="20"/>
                <w:szCs w:val="20"/>
              </w:rPr>
            </w:pPr>
          </w:p>
        </w:tc>
      </w:tr>
      <w:tr w:rsidR="00EF4AFF" w:rsidTr="000D31C1">
        <w:trPr>
          <w:jc w:val="center"/>
        </w:trPr>
        <w:tc>
          <w:tcPr>
            <w:tcW w:w="3528" w:type="dxa"/>
            <w:shd w:val="clear" w:color="auto" w:fill="auto"/>
            <w:vAlign w:val="center"/>
          </w:tcPr>
          <w:p w:rsidR="00EF4AFF" w:rsidRDefault="00EF4AFF" w:rsidP="006611FE">
            <w:pPr>
              <w:jc w:val="center"/>
            </w:pPr>
            <w:r>
              <w:lastRenderedPageBreak/>
              <w:t xml:space="preserve">Quality Improvement &amp; Patient Safety </w:t>
            </w:r>
          </w:p>
        </w:tc>
        <w:tc>
          <w:tcPr>
            <w:tcW w:w="8280" w:type="dxa"/>
            <w:shd w:val="clear" w:color="auto" w:fill="auto"/>
          </w:tcPr>
          <w:p w:rsidR="00EF4AFF" w:rsidRDefault="000D31C1">
            <w:r>
              <w:t>The vision of Quality Improvement and Patient Safety at UCD is students across disciplines partnering to improve healthcare quality and patient safety. The mission is to foster commitment and advance preparation of the next generation of professionals across disciplines to improving the quality and safety of healthcare locally, nationally, and globally.</w:t>
            </w:r>
          </w:p>
        </w:tc>
        <w:tc>
          <w:tcPr>
            <w:tcW w:w="1836" w:type="dxa"/>
            <w:shd w:val="clear" w:color="auto" w:fill="auto"/>
            <w:vAlign w:val="center"/>
          </w:tcPr>
          <w:p w:rsidR="000D31C1" w:rsidRDefault="003D16F5" w:rsidP="007B384E">
            <w:pPr>
              <w:rPr>
                <w:sz w:val="20"/>
                <w:szCs w:val="20"/>
              </w:rPr>
            </w:pPr>
            <w:r>
              <w:rPr>
                <w:sz w:val="20"/>
                <w:szCs w:val="20"/>
              </w:rPr>
              <w:t>Nazanin Izadpanah</w:t>
            </w:r>
          </w:p>
          <w:p w:rsidR="003D16F5" w:rsidRDefault="003D16F5" w:rsidP="007B384E">
            <w:pPr>
              <w:rPr>
                <w:sz w:val="20"/>
                <w:szCs w:val="20"/>
              </w:rPr>
            </w:pPr>
            <w:r>
              <w:rPr>
                <w:sz w:val="20"/>
                <w:szCs w:val="20"/>
              </w:rPr>
              <w:t>Deborah Yang</w:t>
            </w:r>
          </w:p>
          <w:p w:rsidR="003D16F5" w:rsidRDefault="003D16F5" w:rsidP="007B384E">
            <w:pPr>
              <w:rPr>
                <w:sz w:val="20"/>
                <w:szCs w:val="20"/>
              </w:rPr>
            </w:pPr>
            <w:r>
              <w:rPr>
                <w:sz w:val="20"/>
                <w:szCs w:val="20"/>
              </w:rPr>
              <w:t>Daphene Francis</w:t>
            </w:r>
          </w:p>
          <w:p w:rsidR="003D16F5" w:rsidRDefault="003D16F5" w:rsidP="007B384E">
            <w:pPr>
              <w:rPr>
                <w:sz w:val="20"/>
                <w:szCs w:val="20"/>
              </w:rPr>
            </w:pPr>
            <w:r>
              <w:rPr>
                <w:sz w:val="20"/>
                <w:szCs w:val="20"/>
              </w:rPr>
              <w:t>Ryan Ribeira</w:t>
            </w:r>
          </w:p>
          <w:p w:rsidR="003D16F5" w:rsidRPr="007B384E" w:rsidRDefault="003D16F5" w:rsidP="007B384E">
            <w:pPr>
              <w:rPr>
                <w:sz w:val="20"/>
                <w:szCs w:val="20"/>
              </w:rPr>
            </w:pPr>
            <w:r>
              <w:rPr>
                <w:sz w:val="20"/>
                <w:szCs w:val="20"/>
              </w:rPr>
              <w:t>Charles Johnston</w:t>
            </w:r>
          </w:p>
        </w:tc>
      </w:tr>
      <w:tr w:rsidR="00EF4AFF" w:rsidTr="00CB2196">
        <w:trPr>
          <w:jc w:val="center"/>
        </w:trPr>
        <w:tc>
          <w:tcPr>
            <w:tcW w:w="3528" w:type="dxa"/>
            <w:vAlign w:val="center"/>
          </w:tcPr>
          <w:p w:rsidR="00EF4AFF" w:rsidRDefault="000D31C1" w:rsidP="006611FE">
            <w:pPr>
              <w:jc w:val="center"/>
            </w:pPr>
            <w:r>
              <w:t>Radiation Oncology Student Interest Group</w:t>
            </w:r>
          </w:p>
        </w:tc>
        <w:tc>
          <w:tcPr>
            <w:tcW w:w="8280" w:type="dxa"/>
          </w:tcPr>
          <w:p w:rsidR="005D2651" w:rsidRDefault="000D31C1">
            <w:r>
              <w:t>The radiation oncology student’s interest group strives to inform and educate students who are interested in translational research, technological innovation, and clinical application of radiotherapy.</w:t>
            </w:r>
          </w:p>
        </w:tc>
        <w:tc>
          <w:tcPr>
            <w:tcW w:w="1836" w:type="dxa"/>
            <w:vAlign w:val="center"/>
          </w:tcPr>
          <w:p w:rsidR="000D31C1" w:rsidRDefault="00D92582" w:rsidP="007B384E">
            <w:pPr>
              <w:rPr>
                <w:sz w:val="20"/>
                <w:szCs w:val="20"/>
              </w:rPr>
            </w:pPr>
            <w:r>
              <w:rPr>
                <w:sz w:val="20"/>
                <w:szCs w:val="20"/>
              </w:rPr>
              <w:t>Emi Yoshida</w:t>
            </w:r>
          </w:p>
          <w:p w:rsidR="00D92582" w:rsidRDefault="002B0496" w:rsidP="007B384E">
            <w:pPr>
              <w:rPr>
                <w:sz w:val="20"/>
                <w:szCs w:val="20"/>
              </w:rPr>
            </w:pPr>
            <w:r>
              <w:rPr>
                <w:sz w:val="20"/>
                <w:szCs w:val="20"/>
              </w:rPr>
              <w:t>Behn Khoday</w:t>
            </w:r>
            <w:r w:rsidR="00D92582">
              <w:rPr>
                <w:sz w:val="20"/>
                <w:szCs w:val="20"/>
              </w:rPr>
              <w:t>ari</w:t>
            </w:r>
          </w:p>
          <w:p w:rsidR="00D92582" w:rsidRDefault="00D92582" w:rsidP="007B384E">
            <w:pPr>
              <w:rPr>
                <w:sz w:val="20"/>
                <w:szCs w:val="20"/>
              </w:rPr>
            </w:pPr>
            <w:smartTag w:uri="urn:schemas-microsoft-com:office:smarttags" w:element="City">
              <w:smartTag w:uri="urn:schemas-microsoft-com:office:smarttags" w:element="place">
                <w:r>
                  <w:rPr>
                    <w:sz w:val="20"/>
                    <w:szCs w:val="20"/>
                  </w:rPr>
                  <w:t>Yao</w:t>
                </w:r>
              </w:smartTag>
            </w:smartTag>
            <w:r>
              <w:rPr>
                <w:sz w:val="20"/>
                <w:szCs w:val="20"/>
              </w:rPr>
              <w:t xml:space="preserve"> Yu</w:t>
            </w:r>
          </w:p>
          <w:p w:rsidR="00D92582" w:rsidRDefault="00D92582" w:rsidP="007B384E">
            <w:pPr>
              <w:rPr>
                <w:sz w:val="20"/>
                <w:szCs w:val="20"/>
              </w:rPr>
            </w:pPr>
            <w:r>
              <w:rPr>
                <w:sz w:val="20"/>
                <w:szCs w:val="20"/>
              </w:rPr>
              <w:t>Jeremy Wong</w:t>
            </w:r>
          </w:p>
          <w:p w:rsidR="00D92582" w:rsidRPr="007B384E" w:rsidRDefault="00D92582" w:rsidP="007B384E">
            <w:pPr>
              <w:rPr>
                <w:sz w:val="20"/>
                <w:szCs w:val="20"/>
              </w:rPr>
            </w:pPr>
            <w:r>
              <w:rPr>
                <w:sz w:val="20"/>
                <w:szCs w:val="20"/>
              </w:rPr>
              <w:t>Sukhjeet Batth</w:t>
            </w:r>
          </w:p>
        </w:tc>
      </w:tr>
      <w:tr w:rsidR="003D16F5" w:rsidTr="00CB2196">
        <w:trPr>
          <w:jc w:val="center"/>
        </w:trPr>
        <w:tc>
          <w:tcPr>
            <w:tcW w:w="3528" w:type="dxa"/>
            <w:tcBorders>
              <w:bottom w:val="single" w:sz="4" w:space="0" w:color="auto"/>
            </w:tcBorders>
            <w:vAlign w:val="center"/>
          </w:tcPr>
          <w:p w:rsidR="003D16F5" w:rsidRDefault="003D16F5" w:rsidP="006611FE">
            <w:pPr>
              <w:jc w:val="center"/>
            </w:pPr>
            <w:r>
              <w:t>Radiology SIG</w:t>
            </w:r>
          </w:p>
        </w:tc>
        <w:tc>
          <w:tcPr>
            <w:tcW w:w="8280" w:type="dxa"/>
          </w:tcPr>
          <w:p w:rsidR="003D16F5" w:rsidRDefault="003D16F5">
            <w:r>
              <w:t>The purpose of the Radiology SIG is to educate students regarding the field of radiology. During the upcoming year our goal is to increase awareness of radiology specialties, and help students connect with physicians, fellows, and residents that practice in this field.</w:t>
            </w:r>
          </w:p>
        </w:tc>
        <w:tc>
          <w:tcPr>
            <w:tcW w:w="1836" w:type="dxa"/>
            <w:vAlign w:val="center"/>
          </w:tcPr>
          <w:p w:rsidR="003D16F5" w:rsidRDefault="003D16F5" w:rsidP="004A2297">
            <w:pPr>
              <w:rPr>
                <w:sz w:val="20"/>
                <w:szCs w:val="20"/>
              </w:rPr>
            </w:pPr>
            <w:r>
              <w:rPr>
                <w:sz w:val="20"/>
                <w:szCs w:val="20"/>
              </w:rPr>
              <w:t>Chris Molloy</w:t>
            </w:r>
          </w:p>
          <w:p w:rsidR="003D16F5" w:rsidRDefault="003D16F5" w:rsidP="004A2297">
            <w:pPr>
              <w:rPr>
                <w:sz w:val="20"/>
                <w:szCs w:val="20"/>
              </w:rPr>
            </w:pPr>
            <w:r>
              <w:rPr>
                <w:sz w:val="20"/>
                <w:szCs w:val="20"/>
              </w:rPr>
              <w:t>Pedro Jin</w:t>
            </w:r>
          </w:p>
          <w:p w:rsidR="003D16F5" w:rsidRDefault="003D16F5" w:rsidP="004A2297">
            <w:pPr>
              <w:rPr>
                <w:sz w:val="20"/>
                <w:szCs w:val="20"/>
              </w:rPr>
            </w:pPr>
            <w:r>
              <w:rPr>
                <w:sz w:val="20"/>
                <w:szCs w:val="20"/>
              </w:rPr>
              <w:t>Sukhjeet Batth</w:t>
            </w:r>
          </w:p>
          <w:p w:rsidR="003D16F5" w:rsidRDefault="003D16F5" w:rsidP="004A2297">
            <w:pPr>
              <w:rPr>
                <w:sz w:val="20"/>
                <w:szCs w:val="20"/>
              </w:rPr>
            </w:pPr>
            <w:r>
              <w:rPr>
                <w:sz w:val="20"/>
                <w:szCs w:val="20"/>
              </w:rPr>
              <w:t>Kasey Rowe</w:t>
            </w:r>
          </w:p>
          <w:p w:rsidR="003D16F5" w:rsidRDefault="003D16F5" w:rsidP="004A2297">
            <w:pPr>
              <w:rPr>
                <w:sz w:val="20"/>
                <w:szCs w:val="20"/>
              </w:rPr>
            </w:pPr>
            <w:r>
              <w:rPr>
                <w:sz w:val="20"/>
                <w:szCs w:val="20"/>
              </w:rPr>
              <w:t>Dan O’Brien</w:t>
            </w:r>
          </w:p>
        </w:tc>
      </w:tr>
      <w:tr w:rsidR="003D16F5" w:rsidTr="00CB2196">
        <w:trPr>
          <w:jc w:val="center"/>
        </w:trPr>
        <w:tc>
          <w:tcPr>
            <w:tcW w:w="3528" w:type="dxa"/>
            <w:tcBorders>
              <w:bottom w:val="single" w:sz="4" w:space="0" w:color="auto"/>
            </w:tcBorders>
            <w:vAlign w:val="center"/>
          </w:tcPr>
          <w:p w:rsidR="003D16F5" w:rsidRDefault="003D16F5" w:rsidP="006611FE">
            <w:pPr>
              <w:jc w:val="center"/>
            </w:pPr>
            <w:r>
              <w:t>Running SIG</w:t>
            </w:r>
          </w:p>
        </w:tc>
        <w:tc>
          <w:tcPr>
            <w:tcW w:w="8280" w:type="dxa"/>
          </w:tcPr>
          <w:p w:rsidR="00DE2A87" w:rsidRDefault="00DE2A87"/>
          <w:p w:rsidR="003D16F5" w:rsidRDefault="003D16F5">
            <w:r>
              <w:t>The purpose of this group is</w:t>
            </w:r>
            <w:r w:rsidR="005D2651">
              <w:t xml:space="preserve"> to</w:t>
            </w:r>
            <w:r>
              <w:t xml:space="preserve"> provide a fun, supportive environment for medical students that are interested in running either as a hobby or as a sport.</w:t>
            </w:r>
          </w:p>
        </w:tc>
        <w:tc>
          <w:tcPr>
            <w:tcW w:w="1836" w:type="dxa"/>
            <w:vAlign w:val="center"/>
          </w:tcPr>
          <w:p w:rsidR="003D16F5" w:rsidRDefault="003D16F5" w:rsidP="004A2297">
            <w:pPr>
              <w:rPr>
                <w:sz w:val="20"/>
                <w:szCs w:val="20"/>
              </w:rPr>
            </w:pPr>
            <w:r>
              <w:rPr>
                <w:sz w:val="20"/>
                <w:szCs w:val="20"/>
              </w:rPr>
              <w:t>Erin Healy</w:t>
            </w:r>
          </w:p>
          <w:p w:rsidR="003D16F5" w:rsidRDefault="003D16F5" w:rsidP="004A2297">
            <w:pPr>
              <w:rPr>
                <w:sz w:val="20"/>
                <w:szCs w:val="20"/>
              </w:rPr>
            </w:pPr>
            <w:r>
              <w:rPr>
                <w:sz w:val="20"/>
                <w:szCs w:val="20"/>
              </w:rPr>
              <w:t>Siddarth Puri</w:t>
            </w:r>
          </w:p>
          <w:p w:rsidR="003D16F5" w:rsidRDefault="003D16F5" w:rsidP="004A2297">
            <w:pPr>
              <w:rPr>
                <w:sz w:val="20"/>
                <w:szCs w:val="20"/>
              </w:rPr>
            </w:pPr>
            <w:r>
              <w:rPr>
                <w:sz w:val="20"/>
                <w:szCs w:val="20"/>
              </w:rPr>
              <w:t>Raul Lara</w:t>
            </w:r>
          </w:p>
          <w:p w:rsidR="003D16F5" w:rsidRDefault="003D16F5" w:rsidP="004A2297">
            <w:pPr>
              <w:rPr>
                <w:sz w:val="20"/>
                <w:szCs w:val="20"/>
              </w:rPr>
            </w:pPr>
            <w:r>
              <w:rPr>
                <w:sz w:val="20"/>
                <w:szCs w:val="20"/>
              </w:rPr>
              <w:t>Julia Hellman</w:t>
            </w:r>
          </w:p>
          <w:p w:rsidR="003D16F5" w:rsidRDefault="003D16F5" w:rsidP="004A2297">
            <w:pPr>
              <w:rPr>
                <w:sz w:val="20"/>
                <w:szCs w:val="20"/>
              </w:rPr>
            </w:pPr>
            <w:r>
              <w:rPr>
                <w:sz w:val="20"/>
                <w:szCs w:val="20"/>
              </w:rPr>
              <w:t>Erin Osiecki</w:t>
            </w:r>
          </w:p>
        </w:tc>
      </w:tr>
      <w:tr w:rsidR="00EF4AFF" w:rsidTr="00CB2196">
        <w:trPr>
          <w:jc w:val="center"/>
        </w:trPr>
        <w:tc>
          <w:tcPr>
            <w:tcW w:w="3528" w:type="dxa"/>
            <w:tcBorders>
              <w:bottom w:val="single" w:sz="4" w:space="0" w:color="auto"/>
            </w:tcBorders>
            <w:vAlign w:val="center"/>
          </w:tcPr>
          <w:p w:rsidR="00EF4AFF" w:rsidRDefault="00EF4AFF" w:rsidP="006611FE">
            <w:pPr>
              <w:jc w:val="center"/>
            </w:pPr>
            <w:r>
              <w:t>Rural SIG</w:t>
            </w:r>
          </w:p>
        </w:tc>
        <w:tc>
          <w:tcPr>
            <w:tcW w:w="8280" w:type="dxa"/>
          </w:tcPr>
          <w:p w:rsidR="00EF4AFF" w:rsidRDefault="005D2651">
            <w:r>
              <w:t>Strives to provide a forum for all of its members that will help advance the collective goals of the group: providing support for med student members who wish to pursue extracurricular activities to supplement their interest in rural health, to provide a forum for rural health advocacy, to collaborate with the Rural-PRIME program in order to strengthen rural health opportunities at UC Davis, and to serve as a social outlet for like-minded med student leaders.</w:t>
            </w:r>
          </w:p>
        </w:tc>
        <w:tc>
          <w:tcPr>
            <w:tcW w:w="1836" w:type="dxa"/>
            <w:vAlign w:val="center"/>
          </w:tcPr>
          <w:p w:rsidR="000D31C1" w:rsidRDefault="005D2651" w:rsidP="004A2297">
            <w:pPr>
              <w:rPr>
                <w:sz w:val="20"/>
                <w:szCs w:val="20"/>
              </w:rPr>
            </w:pPr>
            <w:r>
              <w:rPr>
                <w:sz w:val="20"/>
                <w:szCs w:val="20"/>
              </w:rPr>
              <w:t>Andrew Meyers</w:t>
            </w:r>
          </w:p>
          <w:p w:rsidR="005D2651" w:rsidRDefault="005D2651" w:rsidP="004A2297">
            <w:pPr>
              <w:rPr>
                <w:sz w:val="20"/>
                <w:szCs w:val="20"/>
              </w:rPr>
            </w:pPr>
            <w:r>
              <w:rPr>
                <w:sz w:val="20"/>
                <w:szCs w:val="20"/>
              </w:rPr>
              <w:t>Sarah Walker</w:t>
            </w:r>
          </w:p>
          <w:p w:rsidR="005D2651" w:rsidRDefault="005D2651" w:rsidP="004A2297">
            <w:pPr>
              <w:rPr>
                <w:sz w:val="20"/>
                <w:szCs w:val="20"/>
              </w:rPr>
            </w:pPr>
            <w:r>
              <w:rPr>
                <w:sz w:val="20"/>
                <w:szCs w:val="20"/>
              </w:rPr>
              <w:t>Phillip Summers</w:t>
            </w:r>
          </w:p>
          <w:p w:rsidR="005D2651" w:rsidRDefault="005D2651" w:rsidP="004A2297">
            <w:pPr>
              <w:rPr>
                <w:sz w:val="20"/>
                <w:szCs w:val="20"/>
              </w:rPr>
            </w:pPr>
            <w:r>
              <w:rPr>
                <w:sz w:val="20"/>
                <w:szCs w:val="20"/>
              </w:rPr>
              <w:t>Alex Buss</w:t>
            </w:r>
          </w:p>
          <w:p w:rsidR="005D2651" w:rsidRDefault="005D2651" w:rsidP="004A2297">
            <w:pPr>
              <w:rPr>
                <w:sz w:val="20"/>
                <w:szCs w:val="20"/>
              </w:rPr>
            </w:pPr>
            <w:r>
              <w:rPr>
                <w:sz w:val="20"/>
                <w:szCs w:val="20"/>
              </w:rPr>
              <w:t xml:space="preserve">Bryce </w:t>
            </w:r>
            <w:proofErr w:type="spellStart"/>
            <w:r>
              <w:rPr>
                <w:sz w:val="20"/>
                <w:szCs w:val="20"/>
              </w:rPr>
              <w:t>Gregerson</w:t>
            </w:r>
            <w:proofErr w:type="spellEnd"/>
          </w:p>
        </w:tc>
      </w:tr>
      <w:tr w:rsidR="003D16F5" w:rsidTr="00CB2196">
        <w:trPr>
          <w:jc w:val="center"/>
        </w:trPr>
        <w:tc>
          <w:tcPr>
            <w:tcW w:w="3528" w:type="dxa"/>
            <w:tcBorders>
              <w:bottom w:val="single" w:sz="4" w:space="0" w:color="auto"/>
            </w:tcBorders>
            <w:vAlign w:val="center"/>
          </w:tcPr>
          <w:p w:rsidR="003D16F5" w:rsidRDefault="003D16F5" w:rsidP="006611FE">
            <w:pPr>
              <w:jc w:val="center"/>
            </w:pPr>
            <w:r>
              <w:t>Students for Integrative Medicine</w:t>
            </w:r>
          </w:p>
        </w:tc>
        <w:tc>
          <w:tcPr>
            <w:tcW w:w="8280" w:type="dxa"/>
          </w:tcPr>
          <w:p w:rsidR="005A0C2C" w:rsidRDefault="005A0C2C"/>
          <w:p w:rsidR="005A0C2C" w:rsidRDefault="005A0C2C"/>
          <w:p w:rsidR="005A0C2C" w:rsidRDefault="005A0C2C"/>
          <w:p w:rsidR="003D16F5" w:rsidRDefault="003D16F5">
            <w:r>
              <w:t>Students for Integrative Medicine sponsors lectures, demonstrations and discussions related to the inte</w:t>
            </w:r>
            <w:r w:rsidR="00E60C94">
              <w:t>rface between allopathic medici</w:t>
            </w:r>
            <w:r>
              <w:t xml:space="preserve">ne and </w:t>
            </w:r>
            <w:smartTag w:uri="urn:schemas-microsoft-com:office:smarttags" w:element="place">
              <w:r>
                <w:t>CAM</w:t>
              </w:r>
            </w:smartTag>
            <w:r>
              <w:t xml:space="preserve"> practices in today’s Healthcare environment.  We strive to form a network</w:t>
            </w:r>
            <w:r w:rsidR="00E60C94">
              <w:t xml:space="preserve"> </w:t>
            </w:r>
            <w:r>
              <w:t>of informed students, physicians and community practitione</w:t>
            </w:r>
            <w:r w:rsidR="00E60C94">
              <w:t>r</w:t>
            </w:r>
            <w:r>
              <w:t xml:space="preserve">s that may serve as a resource for others that interests in </w:t>
            </w:r>
            <w:smartTag w:uri="urn:schemas-microsoft-com:office:smarttags" w:element="place">
              <w:r>
                <w:t>CAM</w:t>
              </w:r>
            </w:smartTag>
            <w:r>
              <w:t xml:space="preserve">, integrative medicine, and personal wellness. </w:t>
            </w:r>
          </w:p>
        </w:tc>
        <w:tc>
          <w:tcPr>
            <w:tcW w:w="1836" w:type="dxa"/>
            <w:vAlign w:val="center"/>
          </w:tcPr>
          <w:p w:rsidR="005A0C2C" w:rsidRDefault="005A0C2C" w:rsidP="004A2297">
            <w:pPr>
              <w:rPr>
                <w:sz w:val="20"/>
                <w:szCs w:val="20"/>
              </w:rPr>
            </w:pPr>
          </w:p>
          <w:p w:rsidR="005A0C2C" w:rsidRDefault="005A0C2C" w:rsidP="004A2297">
            <w:pPr>
              <w:rPr>
                <w:sz w:val="20"/>
                <w:szCs w:val="20"/>
              </w:rPr>
            </w:pPr>
          </w:p>
          <w:p w:rsidR="005A0C2C" w:rsidRDefault="005A0C2C" w:rsidP="004A2297">
            <w:pPr>
              <w:rPr>
                <w:sz w:val="20"/>
                <w:szCs w:val="20"/>
              </w:rPr>
            </w:pPr>
          </w:p>
          <w:p w:rsidR="003D16F5" w:rsidRDefault="00DE2A87" w:rsidP="004A2297">
            <w:pPr>
              <w:rPr>
                <w:sz w:val="20"/>
                <w:szCs w:val="20"/>
              </w:rPr>
            </w:pPr>
            <w:proofErr w:type="spellStart"/>
            <w:r>
              <w:rPr>
                <w:sz w:val="20"/>
                <w:szCs w:val="20"/>
              </w:rPr>
              <w:t>Siddarth</w:t>
            </w:r>
            <w:proofErr w:type="spellEnd"/>
            <w:r>
              <w:rPr>
                <w:sz w:val="20"/>
                <w:szCs w:val="20"/>
              </w:rPr>
              <w:t xml:space="preserve"> </w:t>
            </w:r>
            <w:proofErr w:type="spellStart"/>
            <w:r>
              <w:rPr>
                <w:sz w:val="20"/>
                <w:szCs w:val="20"/>
              </w:rPr>
              <w:t>Puri</w:t>
            </w:r>
            <w:proofErr w:type="spellEnd"/>
          </w:p>
          <w:p w:rsidR="00DE2A87" w:rsidRDefault="00DE2A87" w:rsidP="004A2297">
            <w:pPr>
              <w:rPr>
                <w:sz w:val="20"/>
                <w:szCs w:val="20"/>
              </w:rPr>
            </w:pPr>
            <w:r>
              <w:rPr>
                <w:sz w:val="20"/>
                <w:szCs w:val="20"/>
              </w:rPr>
              <w:t>Kelly gray</w:t>
            </w:r>
          </w:p>
          <w:p w:rsidR="00DE2A87" w:rsidRDefault="00DE2A87" w:rsidP="004A2297">
            <w:pPr>
              <w:rPr>
                <w:sz w:val="20"/>
                <w:szCs w:val="20"/>
              </w:rPr>
            </w:pPr>
            <w:r>
              <w:rPr>
                <w:sz w:val="20"/>
                <w:szCs w:val="20"/>
              </w:rPr>
              <w:t>William Tuong</w:t>
            </w:r>
          </w:p>
          <w:p w:rsidR="00DE2A87" w:rsidRDefault="00DE2A87" w:rsidP="004A2297">
            <w:pPr>
              <w:rPr>
                <w:sz w:val="20"/>
                <w:szCs w:val="20"/>
              </w:rPr>
            </w:pPr>
            <w:r>
              <w:rPr>
                <w:sz w:val="20"/>
                <w:szCs w:val="20"/>
              </w:rPr>
              <w:t>Brittany Lewis</w:t>
            </w:r>
          </w:p>
          <w:p w:rsidR="00DE2A87" w:rsidRDefault="00DE2A87" w:rsidP="004A2297">
            <w:pPr>
              <w:rPr>
                <w:sz w:val="20"/>
                <w:szCs w:val="20"/>
              </w:rPr>
            </w:pPr>
            <w:r>
              <w:rPr>
                <w:sz w:val="20"/>
                <w:szCs w:val="20"/>
              </w:rPr>
              <w:t xml:space="preserve">Kayla </w:t>
            </w:r>
            <w:r w:rsidR="005D2651">
              <w:rPr>
                <w:sz w:val="20"/>
                <w:szCs w:val="20"/>
              </w:rPr>
              <w:t>Tindall</w:t>
            </w:r>
          </w:p>
          <w:p w:rsidR="005D2651" w:rsidRDefault="005D2651" w:rsidP="004A2297">
            <w:pPr>
              <w:rPr>
                <w:sz w:val="20"/>
                <w:szCs w:val="20"/>
              </w:rPr>
            </w:pPr>
          </w:p>
          <w:p w:rsidR="005D2651" w:rsidRDefault="005D2651" w:rsidP="004A2297">
            <w:pPr>
              <w:rPr>
                <w:sz w:val="20"/>
                <w:szCs w:val="20"/>
              </w:rPr>
            </w:pPr>
          </w:p>
          <w:p w:rsidR="005D2651" w:rsidRDefault="005D2651" w:rsidP="004A2297">
            <w:pPr>
              <w:rPr>
                <w:sz w:val="20"/>
                <w:szCs w:val="20"/>
              </w:rPr>
            </w:pPr>
          </w:p>
          <w:p w:rsidR="005D2651" w:rsidRDefault="005D2651" w:rsidP="004A2297">
            <w:pPr>
              <w:rPr>
                <w:sz w:val="20"/>
                <w:szCs w:val="20"/>
              </w:rPr>
            </w:pPr>
          </w:p>
          <w:p w:rsidR="005D2651" w:rsidRDefault="005D2651" w:rsidP="004A2297">
            <w:pPr>
              <w:rPr>
                <w:sz w:val="20"/>
                <w:szCs w:val="20"/>
              </w:rPr>
            </w:pPr>
          </w:p>
          <w:p w:rsidR="005D2651" w:rsidRPr="004A2297" w:rsidRDefault="005D2651" w:rsidP="004A2297">
            <w:pPr>
              <w:rPr>
                <w:sz w:val="20"/>
                <w:szCs w:val="20"/>
              </w:rPr>
            </w:pPr>
          </w:p>
        </w:tc>
      </w:tr>
      <w:tr w:rsidR="00EF4AFF" w:rsidTr="00CB2196">
        <w:trPr>
          <w:jc w:val="center"/>
        </w:trPr>
        <w:tc>
          <w:tcPr>
            <w:tcW w:w="3528" w:type="dxa"/>
            <w:tcBorders>
              <w:bottom w:val="single" w:sz="4" w:space="0" w:color="auto"/>
            </w:tcBorders>
            <w:vAlign w:val="center"/>
          </w:tcPr>
          <w:p w:rsidR="00EF4AFF" w:rsidRDefault="00EF4AFF" w:rsidP="006611FE">
            <w:pPr>
              <w:jc w:val="center"/>
            </w:pPr>
            <w:r>
              <w:lastRenderedPageBreak/>
              <w:t>Student National Medical Association (SNMA)</w:t>
            </w:r>
          </w:p>
        </w:tc>
        <w:tc>
          <w:tcPr>
            <w:tcW w:w="8280" w:type="dxa"/>
          </w:tcPr>
          <w:p w:rsidR="00EF4AFF" w:rsidRDefault="00DE2A87" w:rsidP="00DE2A87">
            <w:r>
              <w:t xml:space="preserve">SNMA brings together students committed to the health and well being of underserved populations with a focus on clinical care, academic medicine and service. In 1994, SNMA members founded the </w:t>
            </w:r>
            <w:proofErr w:type="spellStart"/>
            <w:r>
              <w:t>Imani</w:t>
            </w:r>
            <w:proofErr w:type="spellEnd"/>
            <w:r>
              <w:t xml:space="preserve"> Clinic – a student run facility which provides health care to the </w:t>
            </w:r>
            <w:smartTag w:uri="urn:schemas-microsoft-com:office:smarttags" w:element="City">
              <w:r>
                <w:t>Oak Park</w:t>
              </w:r>
            </w:smartTag>
            <w:r>
              <w:t xml:space="preserve"> community of </w:t>
            </w:r>
            <w:smartTag w:uri="urn:schemas-microsoft-com:office:smarttags" w:element="City">
              <w:smartTag w:uri="urn:schemas-microsoft-com:office:smarttags" w:element="place">
                <w:r>
                  <w:t>Sacramento</w:t>
                </w:r>
              </w:smartTag>
            </w:smartTag>
            <w:r>
              <w:t xml:space="preserve"> on a weekly basis.  Our goals are to 1) educate students, faculty, policy makers and the medical community about the healthcare needs and concerns within underserved communities. 2) Increase student access to clinical opportunities working with and within underserved communities. 3) Address issues concerning the medical education of traditionally under-represented students. 4) Provide a network of support and resources for current and prospective medical students.</w:t>
            </w:r>
          </w:p>
          <w:p w:rsidR="00DE2A87" w:rsidRDefault="00DE2A87" w:rsidP="00DE2A87"/>
        </w:tc>
        <w:tc>
          <w:tcPr>
            <w:tcW w:w="1836" w:type="dxa"/>
            <w:vAlign w:val="center"/>
          </w:tcPr>
          <w:p w:rsidR="000D31C1" w:rsidRDefault="00DE2A87" w:rsidP="004A2297">
            <w:pPr>
              <w:rPr>
                <w:sz w:val="20"/>
                <w:szCs w:val="20"/>
              </w:rPr>
            </w:pPr>
            <w:r>
              <w:rPr>
                <w:sz w:val="20"/>
                <w:szCs w:val="20"/>
              </w:rPr>
              <w:t>Leon Cushenberry</w:t>
            </w:r>
          </w:p>
          <w:p w:rsidR="00DE2A87" w:rsidRDefault="00DE2A87" w:rsidP="004A2297">
            <w:pPr>
              <w:rPr>
                <w:sz w:val="20"/>
                <w:szCs w:val="20"/>
              </w:rPr>
            </w:pPr>
            <w:r>
              <w:rPr>
                <w:sz w:val="20"/>
                <w:szCs w:val="20"/>
              </w:rPr>
              <w:t>Alexis Gaskin</w:t>
            </w:r>
          </w:p>
          <w:p w:rsidR="00DE2A87" w:rsidRDefault="00DE2A87" w:rsidP="004A2297">
            <w:pPr>
              <w:rPr>
                <w:sz w:val="20"/>
                <w:szCs w:val="20"/>
              </w:rPr>
            </w:pPr>
            <w:r>
              <w:rPr>
                <w:sz w:val="20"/>
                <w:szCs w:val="20"/>
              </w:rPr>
              <w:t>Daphne Shankle</w:t>
            </w:r>
          </w:p>
          <w:p w:rsidR="00DE2A87" w:rsidRDefault="00DE2A87" w:rsidP="004A2297">
            <w:pPr>
              <w:rPr>
                <w:sz w:val="20"/>
                <w:szCs w:val="20"/>
              </w:rPr>
            </w:pPr>
            <w:r>
              <w:rPr>
                <w:sz w:val="20"/>
                <w:szCs w:val="20"/>
              </w:rPr>
              <w:t>Heather Barnes</w:t>
            </w:r>
          </w:p>
          <w:p w:rsidR="00DE2A87" w:rsidRPr="004A2297" w:rsidRDefault="00DE2A87" w:rsidP="004A2297">
            <w:pPr>
              <w:rPr>
                <w:sz w:val="20"/>
                <w:szCs w:val="20"/>
              </w:rPr>
            </w:pPr>
            <w:r>
              <w:rPr>
                <w:sz w:val="20"/>
                <w:szCs w:val="20"/>
              </w:rPr>
              <w:t>Brittany Lewis</w:t>
            </w:r>
          </w:p>
        </w:tc>
      </w:tr>
      <w:tr w:rsidR="00EF4AFF" w:rsidTr="004A2297">
        <w:trPr>
          <w:jc w:val="center"/>
        </w:trPr>
        <w:tc>
          <w:tcPr>
            <w:tcW w:w="3528" w:type="dxa"/>
            <w:shd w:val="clear" w:color="auto" w:fill="auto"/>
            <w:vAlign w:val="center"/>
          </w:tcPr>
          <w:p w:rsidR="00EF4AFF" w:rsidRDefault="00EF4AFF" w:rsidP="006611FE">
            <w:pPr>
              <w:jc w:val="center"/>
            </w:pPr>
            <w:r>
              <w:t>Surgery SIG</w:t>
            </w:r>
          </w:p>
        </w:tc>
        <w:tc>
          <w:tcPr>
            <w:tcW w:w="8280" w:type="dxa"/>
          </w:tcPr>
          <w:p w:rsidR="005D2651" w:rsidRDefault="005D2651"/>
          <w:p w:rsidR="00EF4AFF" w:rsidRDefault="000D31C1">
            <w:r>
              <w:t>To provide information to medical students on the different careers in surgery, research and shadowing opportunities, lectures, and educational workshops.</w:t>
            </w:r>
          </w:p>
        </w:tc>
        <w:tc>
          <w:tcPr>
            <w:tcW w:w="1836" w:type="dxa"/>
            <w:vAlign w:val="center"/>
          </w:tcPr>
          <w:p w:rsidR="000D31C1" w:rsidRDefault="00A96060" w:rsidP="004A2297">
            <w:pPr>
              <w:rPr>
                <w:sz w:val="20"/>
                <w:szCs w:val="20"/>
              </w:rPr>
            </w:pPr>
            <w:r>
              <w:rPr>
                <w:sz w:val="20"/>
                <w:szCs w:val="20"/>
              </w:rPr>
              <w:t>Jacob Gire</w:t>
            </w:r>
          </w:p>
          <w:p w:rsidR="00A96060" w:rsidRDefault="00A96060" w:rsidP="004A2297">
            <w:pPr>
              <w:rPr>
                <w:sz w:val="20"/>
                <w:szCs w:val="20"/>
              </w:rPr>
            </w:pPr>
            <w:r>
              <w:rPr>
                <w:sz w:val="20"/>
                <w:szCs w:val="20"/>
              </w:rPr>
              <w:t>Jade Shorter</w:t>
            </w:r>
          </w:p>
          <w:p w:rsidR="00A96060" w:rsidRDefault="00A96060" w:rsidP="004A2297">
            <w:pPr>
              <w:rPr>
                <w:sz w:val="20"/>
                <w:szCs w:val="20"/>
              </w:rPr>
            </w:pPr>
            <w:r>
              <w:rPr>
                <w:sz w:val="20"/>
                <w:szCs w:val="20"/>
              </w:rPr>
              <w:t>Sarah Walker</w:t>
            </w:r>
          </w:p>
          <w:p w:rsidR="00A96060" w:rsidRDefault="00A96060" w:rsidP="004A2297">
            <w:pPr>
              <w:rPr>
                <w:sz w:val="20"/>
                <w:szCs w:val="20"/>
              </w:rPr>
            </w:pPr>
            <w:r>
              <w:rPr>
                <w:sz w:val="20"/>
                <w:szCs w:val="20"/>
              </w:rPr>
              <w:t>Robert Kucejko</w:t>
            </w:r>
          </w:p>
          <w:p w:rsidR="00A96060" w:rsidRPr="004A2297" w:rsidRDefault="00A96060" w:rsidP="004A2297">
            <w:pPr>
              <w:rPr>
                <w:sz w:val="20"/>
                <w:szCs w:val="20"/>
              </w:rPr>
            </w:pPr>
            <w:r>
              <w:rPr>
                <w:sz w:val="20"/>
                <w:szCs w:val="20"/>
              </w:rPr>
              <w:t>Stephanie Wong</w:t>
            </w:r>
          </w:p>
        </w:tc>
      </w:tr>
      <w:tr w:rsidR="005D2651" w:rsidTr="00CB2196">
        <w:trPr>
          <w:jc w:val="center"/>
        </w:trPr>
        <w:tc>
          <w:tcPr>
            <w:tcW w:w="3528" w:type="dxa"/>
            <w:vAlign w:val="center"/>
          </w:tcPr>
          <w:p w:rsidR="005D2651" w:rsidRPr="00205E39" w:rsidRDefault="005D2651" w:rsidP="006611FE">
            <w:pPr>
              <w:jc w:val="center"/>
            </w:pPr>
            <w:r>
              <w:t>Table Tennis SIG</w:t>
            </w:r>
          </w:p>
        </w:tc>
        <w:tc>
          <w:tcPr>
            <w:tcW w:w="8280" w:type="dxa"/>
          </w:tcPr>
          <w:p w:rsidR="005D2651" w:rsidRDefault="005D2651"/>
          <w:p w:rsidR="005D2651" w:rsidRPr="00205E39" w:rsidRDefault="005D2651">
            <w:r>
              <w:t>The purpose of this group is to promote relationships, improved health, and release stress for our members through recreational games of table tennis (Ping-Pong)</w:t>
            </w:r>
          </w:p>
        </w:tc>
        <w:tc>
          <w:tcPr>
            <w:tcW w:w="1836" w:type="dxa"/>
          </w:tcPr>
          <w:p w:rsidR="005D2651" w:rsidRDefault="005D2651" w:rsidP="004A2297">
            <w:pPr>
              <w:rPr>
                <w:sz w:val="20"/>
                <w:szCs w:val="20"/>
              </w:rPr>
            </w:pPr>
            <w:r>
              <w:rPr>
                <w:sz w:val="20"/>
                <w:szCs w:val="20"/>
              </w:rPr>
              <w:t>Chris Molloy</w:t>
            </w:r>
          </w:p>
          <w:p w:rsidR="005D2651" w:rsidRDefault="005D2651" w:rsidP="004A2297">
            <w:pPr>
              <w:rPr>
                <w:sz w:val="20"/>
                <w:szCs w:val="20"/>
              </w:rPr>
            </w:pPr>
            <w:r>
              <w:rPr>
                <w:sz w:val="20"/>
                <w:szCs w:val="20"/>
              </w:rPr>
              <w:t>Tyler Andre</w:t>
            </w:r>
          </w:p>
          <w:p w:rsidR="005D2651" w:rsidRDefault="005D2651" w:rsidP="004A2297">
            <w:pPr>
              <w:rPr>
                <w:sz w:val="20"/>
                <w:szCs w:val="20"/>
              </w:rPr>
            </w:pPr>
            <w:r>
              <w:rPr>
                <w:sz w:val="20"/>
                <w:szCs w:val="20"/>
              </w:rPr>
              <w:t>Peyman Lavi</w:t>
            </w:r>
          </w:p>
          <w:p w:rsidR="005D2651" w:rsidRDefault="005D2651" w:rsidP="004A2297">
            <w:pPr>
              <w:rPr>
                <w:sz w:val="20"/>
                <w:szCs w:val="20"/>
              </w:rPr>
            </w:pPr>
            <w:r>
              <w:rPr>
                <w:sz w:val="20"/>
                <w:szCs w:val="20"/>
              </w:rPr>
              <w:t>Jason Farrow</w:t>
            </w:r>
          </w:p>
          <w:p w:rsidR="005D2651" w:rsidRDefault="005D2651" w:rsidP="004A2297">
            <w:pPr>
              <w:rPr>
                <w:sz w:val="20"/>
                <w:szCs w:val="20"/>
              </w:rPr>
            </w:pPr>
            <w:r>
              <w:rPr>
                <w:sz w:val="20"/>
                <w:szCs w:val="20"/>
              </w:rPr>
              <w:t>Sam Tahk</w:t>
            </w:r>
          </w:p>
        </w:tc>
      </w:tr>
      <w:tr w:rsidR="00DE2A87" w:rsidTr="00CB2196">
        <w:trPr>
          <w:jc w:val="center"/>
        </w:trPr>
        <w:tc>
          <w:tcPr>
            <w:tcW w:w="3528" w:type="dxa"/>
            <w:vAlign w:val="center"/>
          </w:tcPr>
          <w:p w:rsidR="00DE2A87" w:rsidRPr="00205E39" w:rsidRDefault="00DE2A87" w:rsidP="006611FE">
            <w:pPr>
              <w:jc w:val="center"/>
            </w:pPr>
            <w:r w:rsidRPr="00205E39">
              <w:t>Urology SIG</w:t>
            </w:r>
          </w:p>
        </w:tc>
        <w:tc>
          <w:tcPr>
            <w:tcW w:w="8280" w:type="dxa"/>
          </w:tcPr>
          <w:p w:rsidR="00DE2A87" w:rsidRPr="00205E39" w:rsidRDefault="00DE2A87">
            <w:r w:rsidRPr="00205E39">
              <w:t xml:space="preserve">The purpose of this group is to encourage students to pursue the medical specialty of </w:t>
            </w:r>
            <w:r w:rsidR="00205E39">
              <w:t>urology, as well as assist in developing shadowing, research, and other professional experiences.</w:t>
            </w:r>
          </w:p>
        </w:tc>
        <w:tc>
          <w:tcPr>
            <w:tcW w:w="1836" w:type="dxa"/>
          </w:tcPr>
          <w:p w:rsidR="00DE2A87" w:rsidRDefault="00205E39" w:rsidP="004A2297">
            <w:pPr>
              <w:rPr>
                <w:sz w:val="20"/>
                <w:szCs w:val="20"/>
              </w:rPr>
            </w:pPr>
            <w:r>
              <w:rPr>
                <w:sz w:val="20"/>
                <w:szCs w:val="20"/>
              </w:rPr>
              <w:t>Daniel O’Brien</w:t>
            </w:r>
          </w:p>
          <w:p w:rsidR="00205E39" w:rsidRDefault="00205E39" w:rsidP="004A2297">
            <w:pPr>
              <w:rPr>
                <w:sz w:val="20"/>
                <w:szCs w:val="20"/>
              </w:rPr>
            </w:pPr>
            <w:r>
              <w:rPr>
                <w:sz w:val="20"/>
                <w:szCs w:val="20"/>
              </w:rPr>
              <w:t>Tyler Andre</w:t>
            </w:r>
          </w:p>
          <w:p w:rsidR="00205E39" w:rsidRDefault="00205E39" w:rsidP="004A2297">
            <w:pPr>
              <w:rPr>
                <w:sz w:val="20"/>
                <w:szCs w:val="20"/>
              </w:rPr>
            </w:pPr>
            <w:r>
              <w:rPr>
                <w:sz w:val="20"/>
                <w:szCs w:val="20"/>
              </w:rPr>
              <w:t>Kasey Rowe</w:t>
            </w:r>
          </w:p>
          <w:p w:rsidR="00205E39" w:rsidRDefault="00205E39" w:rsidP="004A2297">
            <w:pPr>
              <w:rPr>
                <w:sz w:val="20"/>
                <w:szCs w:val="20"/>
              </w:rPr>
            </w:pPr>
            <w:r>
              <w:rPr>
                <w:sz w:val="20"/>
                <w:szCs w:val="20"/>
              </w:rPr>
              <w:t>Jason Farrow</w:t>
            </w:r>
          </w:p>
          <w:p w:rsidR="00205E39" w:rsidRPr="000D31C1" w:rsidRDefault="00205E39" w:rsidP="004A2297">
            <w:pPr>
              <w:rPr>
                <w:sz w:val="20"/>
                <w:szCs w:val="20"/>
              </w:rPr>
            </w:pPr>
            <w:r>
              <w:rPr>
                <w:sz w:val="20"/>
                <w:szCs w:val="20"/>
              </w:rPr>
              <w:t>Alejandro Borquez</w:t>
            </w:r>
          </w:p>
        </w:tc>
      </w:tr>
      <w:tr w:rsidR="00EF4AFF" w:rsidTr="00CB2196">
        <w:trPr>
          <w:jc w:val="center"/>
        </w:trPr>
        <w:tc>
          <w:tcPr>
            <w:tcW w:w="3528" w:type="dxa"/>
            <w:vAlign w:val="center"/>
          </w:tcPr>
          <w:p w:rsidR="00EF4AFF" w:rsidRDefault="00EF4AFF" w:rsidP="006611FE">
            <w:pPr>
              <w:jc w:val="center"/>
            </w:pPr>
            <w:r>
              <w:t>Wilderness Medicine SIG</w:t>
            </w:r>
          </w:p>
        </w:tc>
        <w:tc>
          <w:tcPr>
            <w:tcW w:w="8280" w:type="dxa"/>
          </w:tcPr>
          <w:p w:rsidR="00EF4AFF" w:rsidRDefault="00EF4AFF">
            <w:r w:rsidRPr="000D31C1">
              <w:rPr>
                <w:sz w:val="22"/>
                <w:szCs w:val="22"/>
              </w:rPr>
              <w:t>The WMSIG is</w:t>
            </w:r>
            <w:r w:rsidR="000D31C1" w:rsidRPr="000D31C1">
              <w:rPr>
                <w:sz w:val="22"/>
                <w:szCs w:val="22"/>
              </w:rPr>
              <w:t xml:space="preserve"> an organization of med students and other members of the UCD community who share a common interest in wilderness medicine.  Our mission is to encourage and support programs that improve the knowledge of our membership in matters related to human activities in wilderness environments, and to promote appreciation and stewardship of those areas. To promote the development of c</w:t>
            </w:r>
            <w:r w:rsidR="000B1522">
              <w:rPr>
                <w:sz w:val="22"/>
                <w:szCs w:val="22"/>
              </w:rPr>
              <w:t>linic</w:t>
            </w:r>
            <w:r w:rsidR="000D31C1" w:rsidRPr="000D31C1">
              <w:rPr>
                <w:sz w:val="22"/>
                <w:szCs w:val="22"/>
              </w:rPr>
              <w:t>al skills necessary for wilderness medicine, to expose med students to principles</w:t>
            </w:r>
            <w:r w:rsidR="000B1522">
              <w:rPr>
                <w:sz w:val="22"/>
                <w:szCs w:val="22"/>
              </w:rPr>
              <w:t xml:space="preserve"> of wilderness medicine</w:t>
            </w:r>
            <w:r w:rsidR="00205E39">
              <w:rPr>
                <w:sz w:val="22"/>
                <w:szCs w:val="22"/>
              </w:rPr>
              <w:t xml:space="preserve">, and to provide a forum for the exploration of </w:t>
            </w:r>
            <w:r w:rsidR="00BF18FD">
              <w:rPr>
                <w:sz w:val="22"/>
                <w:szCs w:val="22"/>
              </w:rPr>
              <w:t>medical careers which involve the mission of our organization and the education of our membership</w:t>
            </w:r>
            <w:r w:rsidR="000B1522">
              <w:rPr>
                <w:sz w:val="22"/>
                <w:szCs w:val="22"/>
              </w:rPr>
              <w:t>. Expos</w:t>
            </w:r>
            <w:r w:rsidR="000D31C1" w:rsidRPr="000D31C1">
              <w:rPr>
                <w:sz w:val="22"/>
                <w:szCs w:val="22"/>
              </w:rPr>
              <w:t>ure to and familiarity with a range of wilderness environments and activities is integral to the mission and education of our membership. We seek to educate our members in both the prevention and treatment of emergencies that may be encountered while participating in outdoor activities</w:t>
            </w:r>
            <w:r w:rsidR="000D31C1">
              <w:t>.</w:t>
            </w:r>
            <w:r>
              <w:t xml:space="preserve"> </w:t>
            </w:r>
          </w:p>
        </w:tc>
        <w:tc>
          <w:tcPr>
            <w:tcW w:w="1836" w:type="dxa"/>
          </w:tcPr>
          <w:p w:rsidR="000D31C1" w:rsidRDefault="000D31C1" w:rsidP="004A2297">
            <w:pPr>
              <w:rPr>
                <w:sz w:val="20"/>
                <w:szCs w:val="20"/>
              </w:rPr>
            </w:pPr>
          </w:p>
          <w:p w:rsidR="00BF18FD" w:rsidRDefault="00BF18FD" w:rsidP="004A2297">
            <w:pPr>
              <w:rPr>
                <w:sz w:val="20"/>
                <w:szCs w:val="20"/>
              </w:rPr>
            </w:pPr>
          </w:p>
          <w:p w:rsidR="00BF18FD" w:rsidRDefault="00BF18FD" w:rsidP="004A2297">
            <w:pPr>
              <w:rPr>
                <w:sz w:val="20"/>
                <w:szCs w:val="20"/>
              </w:rPr>
            </w:pPr>
          </w:p>
          <w:p w:rsidR="00BF18FD" w:rsidRDefault="00BF18FD" w:rsidP="004A2297">
            <w:pPr>
              <w:rPr>
                <w:sz w:val="20"/>
                <w:szCs w:val="20"/>
              </w:rPr>
            </w:pPr>
            <w:r>
              <w:rPr>
                <w:sz w:val="20"/>
                <w:szCs w:val="20"/>
              </w:rPr>
              <w:t>Alejandro Borquez</w:t>
            </w:r>
          </w:p>
          <w:p w:rsidR="00BF18FD" w:rsidRDefault="00860055" w:rsidP="004A2297">
            <w:pPr>
              <w:rPr>
                <w:sz w:val="20"/>
                <w:szCs w:val="20"/>
              </w:rPr>
            </w:pPr>
            <w:r>
              <w:rPr>
                <w:sz w:val="20"/>
                <w:szCs w:val="20"/>
              </w:rPr>
              <w:t>Kasey Rowe</w:t>
            </w:r>
          </w:p>
          <w:p w:rsidR="00860055" w:rsidRDefault="00860055" w:rsidP="004A2297">
            <w:pPr>
              <w:rPr>
                <w:sz w:val="20"/>
                <w:szCs w:val="20"/>
              </w:rPr>
            </w:pPr>
            <w:r>
              <w:rPr>
                <w:sz w:val="20"/>
                <w:szCs w:val="20"/>
              </w:rPr>
              <w:t>Julia Hellman</w:t>
            </w:r>
          </w:p>
          <w:p w:rsidR="00860055" w:rsidRDefault="00860055" w:rsidP="004A2297">
            <w:pPr>
              <w:rPr>
                <w:sz w:val="20"/>
                <w:szCs w:val="20"/>
              </w:rPr>
            </w:pPr>
            <w:r>
              <w:rPr>
                <w:sz w:val="20"/>
                <w:szCs w:val="20"/>
              </w:rPr>
              <w:t>Erin Osiecki</w:t>
            </w:r>
          </w:p>
          <w:p w:rsidR="00860055" w:rsidRDefault="00860055" w:rsidP="004A2297">
            <w:pPr>
              <w:rPr>
                <w:sz w:val="20"/>
                <w:szCs w:val="20"/>
              </w:rPr>
            </w:pPr>
            <w:r>
              <w:rPr>
                <w:sz w:val="20"/>
                <w:szCs w:val="20"/>
              </w:rPr>
              <w:t>Phillip Summers</w:t>
            </w:r>
          </w:p>
          <w:p w:rsidR="00860055" w:rsidRPr="000D31C1" w:rsidRDefault="00860055" w:rsidP="004A2297">
            <w:pPr>
              <w:rPr>
                <w:sz w:val="20"/>
                <w:szCs w:val="20"/>
              </w:rPr>
            </w:pPr>
          </w:p>
        </w:tc>
      </w:tr>
    </w:tbl>
    <w:p w:rsidR="006F2BB5" w:rsidRDefault="006F2BB5" w:rsidP="00630523"/>
    <w:sectPr w:rsidR="006F2BB5" w:rsidSect="006611FE">
      <w:pgSz w:w="15840" w:h="12240" w:orient="landscape"/>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A4495"/>
    <w:multiLevelType w:val="hybridMultilevel"/>
    <w:tmpl w:val="B1CA03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66D4E"/>
    <w:rsid w:val="00053690"/>
    <w:rsid w:val="000747B5"/>
    <w:rsid w:val="000845CD"/>
    <w:rsid w:val="000937B4"/>
    <w:rsid w:val="000A128D"/>
    <w:rsid w:val="000A47E2"/>
    <w:rsid w:val="000B1522"/>
    <w:rsid w:val="000D31C1"/>
    <w:rsid w:val="001227C0"/>
    <w:rsid w:val="00177264"/>
    <w:rsid w:val="00182DA1"/>
    <w:rsid w:val="00197C7E"/>
    <w:rsid w:val="001D6E3B"/>
    <w:rsid w:val="00205E39"/>
    <w:rsid w:val="0024595B"/>
    <w:rsid w:val="002659CE"/>
    <w:rsid w:val="002B0496"/>
    <w:rsid w:val="002E2EE5"/>
    <w:rsid w:val="00341984"/>
    <w:rsid w:val="00371369"/>
    <w:rsid w:val="003D16F5"/>
    <w:rsid w:val="003D7B82"/>
    <w:rsid w:val="00413759"/>
    <w:rsid w:val="00445352"/>
    <w:rsid w:val="00455580"/>
    <w:rsid w:val="0048081F"/>
    <w:rsid w:val="00485FB2"/>
    <w:rsid w:val="004A2297"/>
    <w:rsid w:val="004B050C"/>
    <w:rsid w:val="00566D4E"/>
    <w:rsid w:val="005762F3"/>
    <w:rsid w:val="005A0C2C"/>
    <w:rsid w:val="005A4675"/>
    <w:rsid w:val="005B4C68"/>
    <w:rsid w:val="005D2651"/>
    <w:rsid w:val="00630523"/>
    <w:rsid w:val="006308C2"/>
    <w:rsid w:val="006320DF"/>
    <w:rsid w:val="006611FE"/>
    <w:rsid w:val="006808D4"/>
    <w:rsid w:val="006B6BCC"/>
    <w:rsid w:val="006D1479"/>
    <w:rsid w:val="006D6804"/>
    <w:rsid w:val="006F2BB5"/>
    <w:rsid w:val="006F499C"/>
    <w:rsid w:val="00722DE6"/>
    <w:rsid w:val="00737B6C"/>
    <w:rsid w:val="0078384B"/>
    <w:rsid w:val="007B384E"/>
    <w:rsid w:val="007B3D1A"/>
    <w:rsid w:val="007E2016"/>
    <w:rsid w:val="00804A74"/>
    <w:rsid w:val="00814D71"/>
    <w:rsid w:val="00824D8A"/>
    <w:rsid w:val="0084577A"/>
    <w:rsid w:val="008552F2"/>
    <w:rsid w:val="00860055"/>
    <w:rsid w:val="00873E27"/>
    <w:rsid w:val="00955B49"/>
    <w:rsid w:val="009677F3"/>
    <w:rsid w:val="009769DD"/>
    <w:rsid w:val="00981F2B"/>
    <w:rsid w:val="009A2B3D"/>
    <w:rsid w:val="009C176E"/>
    <w:rsid w:val="00A34117"/>
    <w:rsid w:val="00A96060"/>
    <w:rsid w:val="00B23361"/>
    <w:rsid w:val="00B33577"/>
    <w:rsid w:val="00BF18FD"/>
    <w:rsid w:val="00C0019B"/>
    <w:rsid w:val="00C85AB4"/>
    <w:rsid w:val="00CB2196"/>
    <w:rsid w:val="00CD6093"/>
    <w:rsid w:val="00CD7976"/>
    <w:rsid w:val="00CF3EAF"/>
    <w:rsid w:val="00D02C16"/>
    <w:rsid w:val="00D92582"/>
    <w:rsid w:val="00DE2A87"/>
    <w:rsid w:val="00E60C94"/>
    <w:rsid w:val="00EB0029"/>
    <w:rsid w:val="00EB107E"/>
    <w:rsid w:val="00EC6772"/>
    <w:rsid w:val="00EF09DB"/>
    <w:rsid w:val="00EF4AFF"/>
    <w:rsid w:val="00F7184E"/>
    <w:rsid w:val="00F73D05"/>
    <w:rsid w:val="00FA7AE5"/>
    <w:rsid w:val="00FE0B8A"/>
    <w:rsid w:val="00FE1F95"/>
    <w:rsid w:val="00FF6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66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4675"/>
    <w:rPr>
      <w:rFonts w:ascii="Tahoma" w:hAnsi="Tahoma" w:cs="Tahoma"/>
      <w:sz w:val="16"/>
      <w:szCs w:val="16"/>
    </w:rPr>
  </w:style>
  <w:style w:type="paragraph" w:styleId="NormalWeb">
    <w:name w:val="Normal (Web)"/>
    <w:basedOn w:val="Normal"/>
    <w:rsid w:val="003713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6929666">
      <w:bodyDiv w:val="1"/>
      <w:marLeft w:val="0"/>
      <w:marRight w:val="0"/>
      <w:marTop w:val="0"/>
      <w:marBottom w:val="0"/>
      <w:divBdr>
        <w:top w:val="none" w:sz="0" w:space="0" w:color="auto"/>
        <w:left w:val="none" w:sz="0" w:space="0" w:color="auto"/>
        <w:bottom w:val="none" w:sz="0" w:space="0" w:color="auto"/>
        <w:right w:val="none" w:sz="0" w:space="0" w:color="auto"/>
      </w:divBdr>
      <w:divsChild>
        <w:div w:id="326175297">
          <w:marLeft w:val="0"/>
          <w:marRight w:val="0"/>
          <w:marTop w:val="0"/>
          <w:marBottom w:val="0"/>
          <w:divBdr>
            <w:top w:val="none" w:sz="0" w:space="0" w:color="auto"/>
            <w:left w:val="none" w:sz="0" w:space="0" w:color="auto"/>
            <w:bottom w:val="none" w:sz="0" w:space="0" w:color="auto"/>
            <w:right w:val="none" w:sz="0" w:space="0" w:color="auto"/>
          </w:divBdr>
          <w:divsChild>
            <w:div w:id="1083376891">
              <w:marLeft w:val="0"/>
              <w:marRight w:val="0"/>
              <w:marTop w:val="0"/>
              <w:marBottom w:val="0"/>
              <w:divBdr>
                <w:top w:val="none" w:sz="0" w:space="0" w:color="auto"/>
                <w:left w:val="none" w:sz="0" w:space="0" w:color="auto"/>
                <w:bottom w:val="none" w:sz="0" w:space="0" w:color="auto"/>
                <w:right w:val="none" w:sz="0" w:space="0" w:color="auto"/>
              </w:divBdr>
              <w:divsChild>
                <w:div w:id="142311354">
                  <w:marLeft w:val="0"/>
                  <w:marRight w:val="0"/>
                  <w:marTop w:val="0"/>
                  <w:marBottom w:val="0"/>
                  <w:divBdr>
                    <w:top w:val="none" w:sz="0" w:space="0" w:color="auto"/>
                    <w:left w:val="none" w:sz="0" w:space="0" w:color="auto"/>
                    <w:bottom w:val="none" w:sz="0" w:space="0" w:color="auto"/>
                    <w:right w:val="none" w:sz="0" w:space="0" w:color="auto"/>
                  </w:divBdr>
                  <w:divsChild>
                    <w:div w:id="1410157093">
                      <w:marLeft w:val="0"/>
                      <w:marRight w:val="0"/>
                      <w:marTop w:val="0"/>
                      <w:marBottom w:val="0"/>
                      <w:divBdr>
                        <w:top w:val="none" w:sz="0" w:space="0" w:color="auto"/>
                        <w:left w:val="none" w:sz="0" w:space="0" w:color="auto"/>
                        <w:bottom w:val="none" w:sz="0" w:space="0" w:color="auto"/>
                        <w:right w:val="none" w:sz="0" w:space="0" w:color="auto"/>
                      </w:divBdr>
                      <w:divsChild>
                        <w:div w:id="9554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Academic Medicine Integrated Organization</vt:lpstr>
    </vt:vector>
  </TitlesOfParts>
  <Company>UC</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Medicine Integrated Organization</dc:title>
  <dc:subject/>
  <dc:creator>araffetto</dc:creator>
  <cp:keywords/>
  <dc:description/>
  <cp:lastModifiedBy>jjennings</cp:lastModifiedBy>
  <cp:revision>2</cp:revision>
  <cp:lastPrinted>2011-10-25T17:49:00Z</cp:lastPrinted>
  <dcterms:created xsi:type="dcterms:W3CDTF">2011-10-31T23:15:00Z</dcterms:created>
  <dcterms:modified xsi:type="dcterms:W3CDTF">2011-10-31T23:15:00Z</dcterms:modified>
</cp:coreProperties>
</file>